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89536" w14:textId="77777777" w:rsidR="00FA1DFE" w:rsidRDefault="00000000">
      <w:pPr>
        <w:jc w:val="center"/>
        <w:rPr>
          <w:sz w:val="22"/>
          <w:szCs w:val="22"/>
        </w:rPr>
      </w:pPr>
      <w:r>
        <w:rPr>
          <w:b/>
          <w:bCs/>
          <w:sz w:val="22"/>
          <w:szCs w:val="22"/>
        </w:rPr>
        <w:t xml:space="preserve">FORMULARUL </w:t>
      </w:r>
      <w:r>
        <w:rPr>
          <w:b/>
          <w:bCs/>
          <w:smallCaps/>
          <w:sz w:val="22"/>
          <w:szCs w:val="22"/>
        </w:rPr>
        <w:t>ZONELOR PRIORITARE PENTRU BIODIVERSITATE</w:t>
      </w:r>
    </w:p>
    <w:p w14:paraId="49F12783" w14:textId="77777777" w:rsidR="00FA1DFE" w:rsidRDefault="00000000">
      <w:pPr>
        <w:jc w:val="center"/>
        <w:rPr>
          <w:sz w:val="22"/>
          <w:szCs w:val="22"/>
        </w:rPr>
      </w:pPr>
      <w:r>
        <w:rPr>
          <w:b/>
          <w:bCs/>
          <w:sz w:val="22"/>
          <w:szCs w:val="22"/>
        </w:rPr>
        <w:t>1. Identificarea Zonelor Prioritare pentru Biodiversitate (ZPB)</w:t>
      </w:r>
    </w:p>
    <w:p w14:paraId="43859FD6" w14:textId="77777777" w:rsidR="00FA1DFE" w:rsidRDefault="00FA1DFE">
      <w:pPr>
        <w:rPr>
          <w:sz w:val="22"/>
          <w:szCs w:val="22"/>
        </w:rPr>
      </w:pPr>
    </w:p>
    <w:p w14:paraId="7851A703" w14:textId="77777777" w:rsidR="00FA1DFE" w:rsidRDefault="00000000">
      <w:pPr>
        <w:rPr>
          <w:sz w:val="22"/>
          <w:szCs w:val="22"/>
        </w:rPr>
      </w:pPr>
      <w:r>
        <w:rPr>
          <w:b/>
          <w:bCs/>
          <w:sz w:val="22"/>
          <w:szCs w:val="22"/>
        </w:rPr>
        <w:t>1.1. Codul ZPB*</w:t>
      </w:r>
    </w:p>
    <w:p w14:paraId="6F8108DC" w14:textId="77777777" w:rsidR="00FA1DF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RONPA0003ZPB</w:t>
      </w:r>
    </w:p>
    <w:p w14:paraId="443DD9FB" w14:textId="77777777" w:rsidR="00FA1DFE" w:rsidRDefault="00000000">
      <w:pPr>
        <w:rPr>
          <w:sz w:val="22"/>
          <w:szCs w:val="22"/>
        </w:rPr>
      </w:pPr>
      <w:r>
        <w:rPr>
          <w:i/>
          <w:iCs/>
          <w:color w:val="808080"/>
          <w:sz w:val="22"/>
          <w:szCs w:val="22"/>
        </w:rPr>
        <w:t>*Codare temporară, aceasta va fi actualizată conform specificațiilor de raportare</w:t>
      </w:r>
    </w:p>
    <w:p w14:paraId="13E047FB" w14:textId="77777777" w:rsidR="00FA1DFE" w:rsidRDefault="00000000">
      <w:pPr>
        <w:rPr>
          <w:b/>
          <w:bCs/>
          <w:sz w:val="22"/>
          <w:szCs w:val="22"/>
        </w:rPr>
      </w:pPr>
      <w:r>
        <w:rPr>
          <w:b/>
          <w:bCs/>
          <w:sz w:val="22"/>
          <w:szCs w:val="22"/>
        </w:rPr>
        <w:t>1.2. Denumire ZPB</w:t>
      </w:r>
    </w:p>
    <w:p w14:paraId="1E361AD6" w14:textId="77777777" w:rsidR="00FA1DF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Parcul Național Cheile Nerei - Beușnița</w:t>
      </w:r>
    </w:p>
    <w:p w14:paraId="1CB0557E" w14:textId="77777777" w:rsidR="00FA1DFE" w:rsidRDefault="00000000">
      <w:pPr>
        <w:rPr>
          <w:sz w:val="22"/>
          <w:szCs w:val="22"/>
        </w:rPr>
      </w:pPr>
      <w:r>
        <w:rPr>
          <w:b/>
          <w:bCs/>
          <w:sz w:val="22"/>
          <w:szCs w:val="22"/>
        </w:rPr>
        <w:t>1.3. Încadrarea ZPB în:</w:t>
      </w:r>
    </w:p>
    <w:p w14:paraId="33CC7CC5" w14:textId="77777777" w:rsidR="00FA1DFE" w:rsidRDefault="00000000">
      <w:pPr>
        <w:rPr>
          <w:sz w:val="22"/>
          <w:szCs w:val="22"/>
        </w:rPr>
      </w:pPr>
      <w:sdt>
        <w:sdtPr>
          <w:tag w:val="goog_rdk_0"/>
          <w:id w:val="-371670672"/>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46DB5BAC" w14:textId="77777777" w:rsidR="00FA1DFE" w:rsidRDefault="00000000">
      <w:pPr>
        <w:rPr>
          <w:sz w:val="22"/>
          <w:szCs w:val="22"/>
        </w:rPr>
      </w:pPr>
      <w:sdt>
        <w:sdtPr>
          <w:tag w:val="goog_rdk_1"/>
          <w:id w:val="713394905"/>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6858A19C" w14:textId="77777777" w:rsidR="00FA1DFE" w:rsidRDefault="00000000">
      <w:pPr>
        <w:rPr>
          <w:sz w:val="22"/>
          <w:szCs w:val="22"/>
        </w:rPr>
      </w:pPr>
      <w:sdt>
        <w:sdtPr>
          <w:tag w:val="goog_rdk_2"/>
          <w:id w:val="-560768750"/>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FA1DFE" w14:paraId="32BD2B1E" w14:textId="77777777">
        <w:tc>
          <w:tcPr>
            <w:tcW w:w="4500" w:type="dxa"/>
          </w:tcPr>
          <w:p w14:paraId="2B3CCC7E" w14:textId="77777777" w:rsidR="00FA1DFE" w:rsidRDefault="00000000">
            <w:pPr>
              <w:rPr>
                <w:sz w:val="22"/>
                <w:szCs w:val="22"/>
              </w:rPr>
            </w:pPr>
            <w:r>
              <w:rPr>
                <w:b/>
                <w:bCs/>
                <w:sz w:val="22"/>
                <w:szCs w:val="22"/>
              </w:rPr>
              <w:t>1.4. Data completării</w:t>
            </w:r>
          </w:p>
        </w:tc>
        <w:tc>
          <w:tcPr>
            <w:tcW w:w="4500" w:type="dxa"/>
          </w:tcPr>
          <w:p w14:paraId="567DCA0D" w14:textId="77777777" w:rsidR="00FA1DFE" w:rsidRDefault="00000000">
            <w:pPr>
              <w:rPr>
                <w:sz w:val="22"/>
                <w:szCs w:val="22"/>
              </w:rPr>
            </w:pPr>
            <w:r>
              <w:rPr>
                <w:b/>
                <w:bCs/>
                <w:sz w:val="22"/>
                <w:szCs w:val="22"/>
              </w:rPr>
              <w:t>1.5. Data actualizării</w:t>
            </w:r>
          </w:p>
        </w:tc>
      </w:tr>
      <w:tr w:rsidR="00FA1DFE" w14:paraId="50F31D32" w14:textId="77777777">
        <w:tc>
          <w:tcPr>
            <w:tcW w:w="4500" w:type="dxa"/>
          </w:tcPr>
          <w:p w14:paraId="1E2BE1F0" w14:textId="77777777" w:rsidR="00FA1DFE" w:rsidRDefault="00FA1DFE">
            <w:pPr>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FA1DFE" w14:paraId="35B02229" w14:textId="77777777">
              <w:tc>
                <w:tcPr>
                  <w:tcW w:w="300" w:type="dxa"/>
                </w:tcPr>
                <w:p w14:paraId="148764F8" w14:textId="77777777" w:rsidR="00FA1DFE" w:rsidRDefault="00000000">
                  <w:pPr>
                    <w:jc w:val="center"/>
                    <w:rPr>
                      <w:sz w:val="22"/>
                      <w:szCs w:val="22"/>
                    </w:rPr>
                  </w:pPr>
                  <w:r>
                    <w:rPr>
                      <w:sz w:val="22"/>
                      <w:szCs w:val="22"/>
                    </w:rPr>
                    <w:t>2</w:t>
                  </w:r>
                </w:p>
              </w:tc>
              <w:tc>
                <w:tcPr>
                  <w:tcW w:w="300" w:type="dxa"/>
                </w:tcPr>
                <w:p w14:paraId="29393B16" w14:textId="77777777" w:rsidR="00FA1DFE" w:rsidRDefault="00000000">
                  <w:pPr>
                    <w:jc w:val="center"/>
                    <w:rPr>
                      <w:sz w:val="22"/>
                      <w:szCs w:val="22"/>
                    </w:rPr>
                  </w:pPr>
                  <w:r>
                    <w:rPr>
                      <w:sz w:val="22"/>
                      <w:szCs w:val="22"/>
                    </w:rPr>
                    <w:t>0</w:t>
                  </w:r>
                </w:p>
              </w:tc>
              <w:tc>
                <w:tcPr>
                  <w:tcW w:w="300" w:type="dxa"/>
                </w:tcPr>
                <w:p w14:paraId="139C8F4A" w14:textId="77777777" w:rsidR="00FA1DFE" w:rsidRDefault="00000000">
                  <w:pPr>
                    <w:jc w:val="center"/>
                    <w:rPr>
                      <w:sz w:val="22"/>
                      <w:szCs w:val="22"/>
                    </w:rPr>
                  </w:pPr>
                  <w:r>
                    <w:rPr>
                      <w:sz w:val="22"/>
                      <w:szCs w:val="22"/>
                    </w:rPr>
                    <w:t>2</w:t>
                  </w:r>
                </w:p>
              </w:tc>
              <w:tc>
                <w:tcPr>
                  <w:tcW w:w="300" w:type="dxa"/>
                </w:tcPr>
                <w:p w14:paraId="7831CA9E" w14:textId="77777777" w:rsidR="00FA1DFE" w:rsidRDefault="00000000">
                  <w:pPr>
                    <w:jc w:val="center"/>
                    <w:rPr>
                      <w:sz w:val="22"/>
                      <w:szCs w:val="22"/>
                    </w:rPr>
                  </w:pPr>
                  <w:r>
                    <w:rPr>
                      <w:sz w:val="22"/>
                      <w:szCs w:val="22"/>
                    </w:rPr>
                    <w:t>6</w:t>
                  </w:r>
                </w:p>
              </w:tc>
              <w:tc>
                <w:tcPr>
                  <w:tcW w:w="300" w:type="dxa"/>
                </w:tcPr>
                <w:p w14:paraId="29370D34" w14:textId="77777777" w:rsidR="00FA1DFE" w:rsidRDefault="00000000">
                  <w:pPr>
                    <w:jc w:val="center"/>
                    <w:rPr>
                      <w:sz w:val="22"/>
                      <w:szCs w:val="22"/>
                    </w:rPr>
                  </w:pPr>
                  <w:r>
                    <w:rPr>
                      <w:sz w:val="22"/>
                      <w:szCs w:val="22"/>
                    </w:rPr>
                    <w:t>0</w:t>
                  </w:r>
                </w:p>
              </w:tc>
              <w:tc>
                <w:tcPr>
                  <w:tcW w:w="300" w:type="dxa"/>
                </w:tcPr>
                <w:p w14:paraId="40025CD5" w14:textId="77777777" w:rsidR="00FA1DFE" w:rsidRDefault="00000000">
                  <w:pPr>
                    <w:jc w:val="center"/>
                    <w:rPr>
                      <w:sz w:val="22"/>
                      <w:szCs w:val="22"/>
                    </w:rPr>
                  </w:pPr>
                  <w:r>
                    <w:rPr>
                      <w:sz w:val="22"/>
                      <w:szCs w:val="22"/>
                    </w:rPr>
                    <w:t>4</w:t>
                  </w:r>
                </w:p>
              </w:tc>
            </w:tr>
            <w:tr w:rsidR="00FA1DFE" w14:paraId="4545B975" w14:textId="77777777">
              <w:tc>
                <w:tcPr>
                  <w:tcW w:w="300" w:type="dxa"/>
                </w:tcPr>
                <w:p w14:paraId="411B3D03" w14:textId="77777777" w:rsidR="00FA1DFE" w:rsidRDefault="00000000">
                  <w:pPr>
                    <w:jc w:val="center"/>
                    <w:rPr>
                      <w:sz w:val="22"/>
                      <w:szCs w:val="22"/>
                    </w:rPr>
                  </w:pPr>
                  <w:r>
                    <w:rPr>
                      <w:sz w:val="22"/>
                      <w:szCs w:val="22"/>
                    </w:rPr>
                    <w:t>Y</w:t>
                  </w:r>
                </w:p>
              </w:tc>
              <w:tc>
                <w:tcPr>
                  <w:tcW w:w="300" w:type="dxa"/>
                </w:tcPr>
                <w:p w14:paraId="4D0065D2" w14:textId="77777777" w:rsidR="00FA1DFE" w:rsidRDefault="00000000">
                  <w:pPr>
                    <w:jc w:val="center"/>
                    <w:rPr>
                      <w:sz w:val="22"/>
                      <w:szCs w:val="22"/>
                    </w:rPr>
                  </w:pPr>
                  <w:r>
                    <w:rPr>
                      <w:sz w:val="22"/>
                      <w:szCs w:val="22"/>
                    </w:rPr>
                    <w:t>Y</w:t>
                  </w:r>
                </w:p>
              </w:tc>
              <w:tc>
                <w:tcPr>
                  <w:tcW w:w="300" w:type="dxa"/>
                </w:tcPr>
                <w:p w14:paraId="234EF8F1" w14:textId="77777777" w:rsidR="00FA1DFE" w:rsidRDefault="00000000">
                  <w:pPr>
                    <w:jc w:val="center"/>
                    <w:rPr>
                      <w:sz w:val="22"/>
                      <w:szCs w:val="22"/>
                    </w:rPr>
                  </w:pPr>
                  <w:r>
                    <w:rPr>
                      <w:sz w:val="22"/>
                      <w:szCs w:val="22"/>
                    </w:rPr>
                    <w:t>Y</w:t>
                  </w:r>
                </w:p>
              </w:tc>
              <w:tc>
                <w:tcPr>
                  <w:tcW w:w="300" w:type="dxa"/>
                </w:tcPr>
                <w:p w14:paraId="27B0EC40" w14:textId="77777777" w:rsidR="00FA1DFE" w:rsidRDefault="00000000">
                  <w:pPr>
                    <w:jc w:val="center"/>
                    <w:rPr>
                      <w:sz w:val="22"/>
                      <w:szCs w:val="22"/>
                    </w:rPr>
                  </w:pPr>
                  <w:r>
                    <w:rPr>
                      <w:sz w:val="22"/>
                      <w:szCs w:val="22"/>
                    </w:rPr>
                    <w:t>Y</w:t>
                  </w:r>
                </w:p>
              </w:tc>
              <w:tc>
                <w:tcPr>
                  <w:tcW w:w="300" w:type="dxa"/>
                </w:tcPr>
                <w:p w14:paraId="49641DA7" w14:textId="77777777" w:rsidR="00FA1DFE" w:rsidRDefault="00000000">
                  <w:pPr>
                    <w:jc w:val="center"/>
                    <w:rPr>
                      <w:sz w:val="22"/>
                      <w:szCs w:val="22"/>
                    </w:rPr>
                  </w:pPr>
                  <w:r>
                    <w:rPr>
                      <w:sz w:val="22"/>
                      <w:szCs w:val="22"/>
                    </w:rPr>
                    <w:t>M</w:t>
                  </w:r>
                </w:p>
              </w:tc>
              <w:tc>
                <w:tcPr>
                  <w:tcW w:w="300" w:type="dxa"/>
                </w:tcPr>
                <w:p w14:paraId="20D277AC" w14:textId="77777777" w:rsidR="00FA1DFE" w:rsidRDefault="00000000">
                  <w:pPr>
                    <w:jc w:val="center"/>
                    <w:rPr>
                      <w:sz w:val="22"/>
                      <w:szCs w:val="22"/>
                    </w:rPr>
                  </w:pPr>
                  <w:r>
                    <w:rPr>
                      <w:sz w:val="22"/>
                      <w:szCs w:val="22"/>
                    </w:rPr>
                    <w:t>M</w:t>
                  </w:r>
                </w:p>
              </w:tc>
            </w:tr>
          </w:tbl>
          <w:p w14:paraId="1EE88B48" w14:textId="77777777" w:rsidR="00FA1DFE" w:rsidRDefault="00FA1DFE">
            <w:pPr>
              <w:rPr>
                <w:sz w:val="22"/>
                <w:szCs w:val="22"/>
              </w:rPr>
            </w:pPr>
          </w:p>
        </w:tc>
        <w:tc>
          <w:tcPr>
            <w:tcW w:w="4500" w:type="dxa"/>
          </w:tcPr>
          <w:p w14:paraId="5A341176" w14:textId="77777777" w:rsidR="00FA1DFE" w:rsidRDefault="00FA1DFE">
            <w:pPr>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FA1DFE" w14:paraId="17CE0D78" w14:textId="77777777">
              <w:tc>
                <w:tcPr>
                  <w:tcW w:w="300" w:type="dxa"/>
                </w:tcPr>
                <w:p w14:paraId="1A8EC093" w14:textId="77777777" w:rsidR="00FA1DFE" w:rsidRDefault="00FA1DFE">
                  <w:pPr>
                    <w:jc w:val="center"/>
                    <w:rPr>
                      <w:sz w:val="22"/>
                      <w:szCs w:val="22"/>
                    </w:rPr>
                  </w:pPr>
                </w:p>
              </w:tc>
              <w:tc>
                <w:tcPr>
                  <w:tcW w:w="300" w:type="dxa"/>
                </w:tcPr>
                <w:p w14:paraId="717E7FAC" w14:textId="77777777" w:rsidR="00FA1DFE" w:rsidRDefault="00FA1DFE">
                  <w:pPr>
                    <w:jc w:val="center"/>
                    <w:rPr>
                      <w:sz w:val="22"/>
                      <w:szCs w:val="22"/>
                    </w:rPr>
                  </w:pPr>
                </w:p>
              </w:tc>
              <w:tc>
                <w:tcPr>
                  <w:tcW w:w="300" w:type="dxa"/>
                </w:tcPr>
                <w:p w14:paraId="1CF4D323" w14:textId="77777777" w:rsidR="00FA1DFE" w:rsidRDefault="00FA1DFE">
                  <w:pPr>
                    <w:jc w:val="center"/>
                    <w:rPr>
                      <w:sz w:val="22"/>
                      <w:szCs w:val="22"/>
                    </w:rPr>
                  </w:pPr>
                </w:p>
              </w:tc>
              <w:tc>
                <w:tcPr>
                  <w:tcW w:w="300" w:type="dxa"/>
                </w:tcPr>
                <w:p w14:paraId="77549DAF" w14:textId="77777777" w:rsidR="00FA1DFE" w:rsidRDefault="00FA1DFE">
                  <w:pPr>
                    <w:jc w:val="center"/>
                    <w:rPr>
                      <w:sz w:val="22"/>
                      <w:szCs w:val="22"/>
                    </w:rPr>
                  </w:pPr>
                </w:p>
              </w:tc>
              <w:tc>
                <w:tcPr>
                  <w:tcW w:w="300" w:type="dxa"/>
                </w:tcPr>
                <w:p w14:paraId="043236B8" w14:textId="77777777" w:rsidR="00FA1DFE" w:rsidRDefault="00FA1DFE">
                  <w:pPr>
                    <w:jc w:val="center"/>
                    <w:rPr>
                      <w:sz w:val="22"/>
                      <w:szCs w:val="22"/>
                    </w:rPr>
                  </w:pPr>
                </w:p>
              </w:tc>
              <w:tc>
                <w:tcPr>
                  <w:tcW w:w="300" w:type="dxa"/>
                </w:tcPr>
                <w:p w14:paraId="1569D2F0" w14:textId="77777777" w:rsidR="00FA1DFE" w:rsidRDefault="00FA1DFE">
                  <w:pPr>
                    <w:jc w:val="center"/>
                    <w:rPr>
                      <w:sz w:val="22"/>
                      <w:szCs w:val="22"/>
                    </w:rPr>
                  </w:pPr>
                </w:p>
              </w:tc>
            </w:tr>
            <w:tr w:rsidR="00FA1DFE" w14:paraId="789A4AE5" w14:textId="77777777">
              <w:tc>
                <w:tcPr>
                  <w:tcW w:w="300" w:type="dxa"/>
                </w:tcPr>
                <w:p w14:paraId="56E7649F" w14:textId="77777777" w:rsidR="00FA1DFE" w:rsidRDefault="00000000">
                  <w:pPr>
                    <w:jc w:val="center"/>
                    <w:rPr>
                      <w:sz w:val="22"/>
                      <w:szCs w:val="22"/>
                    </w:rPr>
                  </w:pPr>
                  <w:r>
                    <w:rPr>
                      <w:sz w:val="22"/>
                      <w:szCs w:val="22"/>
                    </w:rPr>
                    <w:t>Y</w:t>
                  </w:r>
                </w:p>
              </w:tc>
              <w:tc>
                <w:tcPr>
                  <w:tcW w:w="300" w:type="dxa"/>
                </w:tcPr>
                <w:p w14:paraId="060C122A" w14:textId="77777777" w:rsidR="00FA1DFE" w:rsidRDefault="00000000">
                  <w:pPr>
                    <w:jc w:val="center"/>
                    <w:rPr>
                      <w:sz w:val="22"/>
                      <w:szCs w:val="22"/>
                    </w:rPr>
                  </w:pPr>
                  <w:r>
                    <w:rPr>
                      <w:sz w:val="22"/>
                      <w:szCs w:val="22"/>
                    </w:rPr>
                    <w:t>Y</w:t>
                  </w:r>
                </w:p>
              </w:tc>
              <w:tc>
                <w:tcPr>
                  <w:tcW w:w="300" w:type="dxa"/>
                </w:tcPr>
                <w:p w14:paraId="1821860A" w14:textId="77777777" w:rsidR="00FA1DFE" w:rsidRDefault="00000000">
                  <w:pPr>
                    <w:jc w:val="center"/>
                    <w:rPr>
                      <w:sz w:val="22"/>
                      <w:szCs w:val="22"/>
                    </w:rPr>
                  </w:pPr>
                  <w:r>
                    <w:rPr>
                      <w:sz w:val="22"/>
                      <w:szCs w:val="22"/>
                    </w:rPr>
                    <w:t>Y</w:t>
                  </w:r>
                </w:p>
              </w:tc>
              <w:tc>
                <w:tcPr>
                  <w:tcW w:w="300" w:type="dxa"/>
                </w:tcPr>
                <w:p w14:paraId="591FEAA0" w14:textId="77777777" w:rsidR="00FA1DFE" w:rsidRDefault="00000000">
                  <w:pPr>
                    <w:jc w:val="center"/>
                    <w:rPr>
                      <w:sz w:val="22"/>
                      <w:szCs w:val="22"/>
                    </w:rPr>
                  </w:pPr>
                  <w:r>
                    <w:rPr>
                      <w:sz w:val="22"/>
                      <w:szCs w:val="22"/>
                    </w:rPr>
                    <w:t>Y</w:t>
                  </w:r>
                </w:p>
              </w:tc>
              <w:tc>
                <w:tcPr>
                  <w:tcW w:w="300" w:type="dxa"/>
                </w:tcPr>
                <w:p w14:paraId="3878D06C" w14:textId="77777777" w:rsidR="00FA1DFE" w:rsidRDefault="00000000">
                  <w:pPr>
                    <w:jc w:val="center"/>
                    <w:rPr>
                      <w:sz w:val="22"/>
                      <w:szCs w:val="22"/>
                    </w:rPr>
                  </w:pPr>
                  <w:r>
                    <w:rPr>
                      <w:sz w:val="22"/>
                      <w:szCs w:val="22"/>
                    </w:rPr>
                    <w:t>M</w:t>
                  </w:r>
                </w:p>
              </w:tc>
              <w:tc>
                <w:tcPr>
                  <w:tcW w:w="300" w:type="dxa"/>
                </w:tcPr>
                <w:p w14:paraId="0DE07FFA" w14:textId="77777777" w:rsidR="00FA1DFE" w:rsidRDefault="00000000">
                  <w:pPr>
                    <w:jc w:val="center"/>
                    <w:rPr>
                      <w:sz w:val="22"/>
                      <w:szCs w:val="22"/>
                    </w:rPr>
                  </w:pPr>
                  <w:r>
                    <w:rPr>
                      <w:sz w:val="22"/>
                      <w:szCs w:val="22"/>
                    </w:rPr>
                    <w:t>M</w:t>
                  </w:r>
                </w:p>
              </w:tc>
            </w:tr>
          </w:tbl>
          <w:p w14:paraId="5238326B" w14:textId="77777777" w:rsidR="00FA1DFE" w:rsidRDefault="00FA1DFE">
            <w:pPr>
              <w:rPr>
                <w:sz w:val="22"/>
                <w:szCs w:val="22"/>
              </w:rPr>
            </w:pPr>
          </w:p>
        </w:tc>
      </w:tr>
    </w:tbl>
    <w:p w14:paraId="19B3D757" w14:textId="77777777" w:rsidR="00FA1DFE" w:rsidRDefault="00FA1DFE">
      <w:pPr>
        <w:rPr>
          <w:sz w:val="22"/>
          <w:szCs w:val="22"/>
        </w:rPr>
      </w:pPr>
    </w:p>
    <w:p w14:paraId="2358E5B8" w14:textId="77777777" w:rsidR="00FA1DFE" w:rsidRDefault="00000000">
      <w:pPr>
        <w:rPr>
          <w:sz w:val="22"/>
          <w:szCs w:val="22"/>
        </w:rPr>
      </w:pPr>
      <w:r>
        <w:rPr>
          <w:b/>
          <w:bCs/>
          <w:sz w:val="22"/>
          <w:szCs w:val="22"/>
        </w:rPr>
        <w:t>1.6. Responsabili - Nume/Organizație:</w:t>
      </w:r>
    </w:p>
    <w:p w14:paraId="247197C4" w14:textId="77777777" w:rsidR="00FA1DFE"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4D7FE77" w14:textId="77777777" w:rsidR="00FA1DFE" w:rsidRDefault="00FA1DFE">
      <w:pPr>
        <w:rPr>
          <w:sz w:val="22"/>
          <w:szCs w:val="22"/>
        </w:rPr>
      </w:pPr>
    </w:p>
    <w:p w14:paraId="5D49E0EA" w14:textId="77777777" w:rsidR="00FA1DFE" w:rsidRDefault="00000000">
      <w:pPr>
        <w:rPr>
          <w:sz w:val="22"/>
          <w:szCs w:val="22"/>
        </w:rPr>
      </w:pPr>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FA1DFE" w14:paraId="4D665284" w14:textId="77777777">
        <w:tc>
          <w:tcPr>
            <w:tcW w:w="4466" w:type="dxa"/>
          </w:tcPr>
          <w:p w14:paraId="764647FF" w14:textId="77777777" w:rsidR="00FA1DFE" w:rsidRDefault="00000000">
            <w:pPr>
              <w:rPr>
                <w:sz w:val="22"/>
                <w:szCs w:val="22"/>
              </w:rPr>
            </w:pPr>
            <w:r>
              <w:rPr>
                <w:sz w:val="22"/>
                <w:szCs w:val="22"/>
              </w:rPr>
              <w:t>Data desemnării ca ZPB:</w:t>
            </w:r>
          </w:p>
        </w:tc>
        <w:tc>
          <w:tcPr>
            <w:tcW w:w="4534" w:type="dxa"/>
          </w:tcPr>
          <w:p w14:paraId="0144FD6C" w14:textId="77777777" w:rsidR="00FA1DFE" w:rsidRDefault="00FA1DFE">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FA1DFE" w14:paraId="4AC72A71" w14:textId="77777777">
              <w:tc>
                <w:tcPr>
                  <w:tcW w:w="300" w:type="dxa"/>
                </w:tcPr>
                <w:p w14:paraId="4EBACE68" w14:textId="77777777" w:rsidR="00FA1DFE" w:rsidRDefault="00000000">
                  <w:pPr>
                    <w:jc w:val="center"/>
                    <w:rPr>
                      <w:sz w:val="22"/>
                      <w:szCs w:val="22"/>
                    </w:rPr>
                  </w:pPr>
                  <w:r>
                    <w:rPr>
                      <w:sz w:val="22"/>
                      <w:szCs w:val="22"/>
                    </w:rPr>
                    <w:t xml:space="preserve"> </w:t>
                  </w:r>
                </w:p>
              </w:tc>
              <w:tc>
                <w:tcPr>
                  <w:tcW w:w="300" w:type="dxa"/>
                </w:tcPr>
                <w:p w14:paraId="6F8D5222" w14:textId="77777777" w:rsidR="00FA1DFE" w:rsidRDefault="00000000">
                  <w:pPr>
                    <w:jc w:val="center"/>
                    <w:rPr>
                      <w:sz w:val="22"/>
                      <w:szCs w:val="22"/>
                    </w:rPr>
                  </w:pPr>
                  <w:r>
                    <w:rPr>
                      <w:sz w:val="22"/>
                      <w:szCs w:val="22"/>
                    </w:rPr>
                    <w:t xml:space="preserve"> </w:t>
                  </w:r>
                </w:p>
              </w:tc>
              <w:tc>
                <w:tcPr>
                  <w:tcW w:w="300" w:type="dxa"/>
                </w:tcPr>
                <w:p w14:paraId="1B94CC4D" w14:textId="77777777" w:rsidR="00FA1DFE" w:rsidRDefault="00000000">
                  <w:pPr>
                    <w:jc w:val="center"/>
                    <w:rPr>
                      <w:sz w:val="22"/>
                      <w:szCs w:val="22"/>
                    </w:rPr>
                  </w:pPr>
                  <w:r>
                    <w:rPr>
                      <w:sz w:val="22"/>
                      <w:szCs w:val="22"/>
                    </w:rPr>
                    <w:t xml:space="preserve"> </w:t>
                  </w:r>
                </w:p>
              </w:tc>
              <w:tc>
                <w:tcPr>
                  <w:tcW w:w="300" w:type="dxa"/>
                </w:tcPr>
                <w:p w14:paraId="366E79D1" w14:textId="77777777" w:rsidR="00FA1DFE" w:rsidRDefault="00000000">
                  <w:pPr>
                    <w:jc w:val="center"/>
                    <w:rPr>
                      <w:sz w:val="22"/>
                      <w:szCs w:val="22"/>
                    </w:rPr>
                  </w:pPr>
                  <w:r>
                    <w:rPr>
                      <w:sz w:val="22"/>
                      <w:szCs w:val="22"/>
                    </w:rPr>
                    <w:t xml:space="preserve"> </w:t>
                  </w:r>
                </w:p>
              </w:tc>
              <w:tc>
                <w:tcPr>
                  <w:tcW w:w="300" w:type="dxa"/>
                </w:tcPr>
                <w:p w14:paraId="47442A95" w14:textId="77777777" w:rsidR="00FA1DFE" w:rsidRDefault="00000000">
                  <w:pPr>
                    <w:jc w:val="center"/>
                    <w:rPr>
                      <w:sz w:val="22"/>
                      <w:szCs w:val="22"/>
                    </w:rPr>
                  </w:pPr>
                  <w:r>
                    <w:rPr>
                      <w:sz w:val="22"/>
                      <w:szCs w:val="22"/>
                    </w:rPr>
                    <w:t xml:space="preserve"> </w:t>
                  </w:r>
                </w:p>
              </w:tc>
              <w:tc>
                <w:tcPr>
                  <w:tcW w:w="300" w:type="dxa"/>
                </w:tcPr>
                <w:p w14:paraId="1D225FF0" w14:textId="77777777" w:rsidR="00FA1DFE" w:rsidRDefault="00000000">
                  <w:pPr>
                    <w:jc w:val="center"/>
                    <w:rPr>
                      <w:sz w:val="22"/>
                      <w:szCs w:val="22"/>
                    </w:rPr>
                  </w:pPr>
                  <w:r>
                    <w:rPr>
                      <w:sz w:val="22"/>
                      <w:szCs w:val="22"/>
                    </w:rPr>
                    <w:t xml:space="preserve"> </w:t>
                  </w:r>
                </w:p>
              </w:tc>
            </w:tr>
            <w:tr w:rsidR="00FA1DFE" w14:paraId="584F10C0" w14:textId="77777777">
              <w:tc>
                <w:tcPr>
                  <w:tcW w:w="300" w:type="dxa"/>
                </w:tcPr>
                <w:p w14:paraId="55B409FD" w14:textId="77777777" w:rsidR="00FA1DFE" w:rsidRDefault="00000000">
                  <w:pPr>
                    <w:jc w:val="center"/>
                    <w:rPr>
                      <w:sz w:val="22"/>
                      <w:szCs w:val="22"/>
                    </w:rPr>
                  </w:pPr>
                  <w:r>
                    <w:rPr>
                      <w:sz w:val="22"/>
                      <w:szCs w:val="22"/>
                    </w:rPr>
                    <w:t>Y</w:t>
                  </w:r>
                </w:p>
              </w:tc>
              <w:tc>
                <w:tcPr>
                  <w:tcW w:w="300" w:type="dxa"/>
                </w:tcPr>
                <w:p w14:paraId="76F0200D" w14:textId="77777777" w:rsidR="00FA1DFE" w:rsidRDefault="00000000">
                  <w:pPr>
                    <w:jc w:val="center"/>
                    <w:rPr>
                      <w:sz w:val="22"/>
                      <w:szCs w:val="22"/>
                    </w:rPr>
                  </w:pPr>
                  <w:r>
                    <w:rPr>
                      <w:sz w:val="22"/>
                      <w:szCs w:val="22"/>
                    </w:rPr>
                    <w:t>Y</w:t>
                  </w:r>
                </w:p>
              </w:tc>
              <w:tc>
                <w:tcPr>
                  <w:tcW w:w="300" w:type="dxa"/>
                </w:tcPr>
                <w:p w14:paraId="750A7733" w14:textId="77777777" w:rsidR="00FA1DFE" w:rsidRDefault="00000000">
                  <w:pPr>
                    <w:jc w:val="center"/>
                    <w:rPr>
                      <w:sz w:val="22"/>
                      <w:szCs w:val="22"/>
                    </w:rPr>
                  </w:pPr>
                  <w:r>
                    <w:rPr>
                      <w:sz w:val="22"/>
                      <w:szCs w:val="22"/>
                    </w:rPr>
                    <w:t>Y</w:t>
                  </w:r>
                </w:p>
              </w:tc>
              <w:tc>
                <w:tcPr>
                  <w:tcW w:w="300" w:type="dxa"/>
                </w:tcPr>
                <w:p w14:paraId="2D8BCFB2" w14:textId="77777777" w:rsidR="00FA1DFE" w:rsidRDefault="00000000">
                  <w:pPr>
                    <w:jc w:val="center"/>
                    <w:rPr>
                      <w:sz w:val="22"/>
                      <w:szCs w:val="22"/>
                    </w:rPr>
                  </w:pPr>
                  <w:r>
                    <w:rPr>
                      <w:sz w:val="22"/>
                      <w:szCs w:val="22"/>
                    </w:rPr>
                    <w:t>Y</w:t>
                  </w:r>
                </w:p>
              </w:tc>
              <w:tc>
                <w:tcPr>
                  <w:tcW w:w="300" w:type="dxa"/>
                </w:tcPr>
                <w:p w14:paraId="67ABB65B" w14:textId="77777777" w:rsidR="00FA1DFE" w:rsidRDefault="00000000">
                  <w:pPr>
                    <w:jc w:val="center"/>
                    <w:rPr>
                      <w:sz w:val="22"/>
                      <w:szCs w:val="22"/>
                    </w:rPr>
                  </w:pPr>
                  <w:r>
                    <w:rPr>
                      <w:sz w:val="22"/>
                      <w:szCs w:val="22"/>
                    </w:rPr>
                    <w:t>M</w:t>
                  </w:r>
                </w:p>
              </w:tc>
              <w:tc>
                <w:tcPr>
                  <w:tcW w:w="300" w:type="dxa"/>
                </w:tcPr>
                <w:p w14:paraId="417FA0F8" w14:textId="77777777" w:rsidR="00FA1DFE" w:rsidRDefault="00000000">
                  <w:pPr>
                    <w:jc w:val="center"/>
                    <w:rPr>
                      <w:sz w:val="22"/>
                      <w:szCs w:val="22"/>
                    </w:rPr>
                  </w:pPr>
                  <w:r>
                    <w:rPr>
                      <w:sz w:val="22"/>
                      <w:szCs w:val="22"/>
                    </w:rPr>
                    <w:t>M</w:t>
                  </w:r>
                </w:p>
              </w:tc>
            </w:tr>
          </w:tbl>
          <w:p w14:paraId="6C427A9A" w14:textId="77777777" w:rsidR="00FA1DFE" w:rsidRDefault="00FA1DFE">
            <w:pPr>
              <w:rPr>
                <w:sz w:val="22"/>
                <w:szCs w:val="22"/>
              </w:rPr>
            </w:pPr>
          </w:p>
        </w:tc>
      </w:tr>
    </w:tbl>
    <w:p w14:paraId="6978736F" w14:textId="77777777" w:rsidR="00FA1DFE" w:rsidRDefault="00FA1DFE">
      <w:pPr>
        <w:rPr>
          <w:sz w:val="22"/>
          <w:szCs w:val="22"/>
        </w:rPr>
      </w:pPr>
    </w:p>
    <w:p w14:paraId="4CF14F3A" w14:textId="77777777" w:rsidR="00FA1DFE" w:rsidRDefault="00000000">
      <w:pPr>
        <w:rPr>
          <w:sz w:val="22"/>
          <w:szCs w:val="22"/>
        </w:rPr>
      </w:pPr>
      <w:r>
        <w:rPr>
          <w:sz w:val="22"/>
          <w:szCs w:val="22"/>
        </w:rPr>
        <w:t>Referința legală națională a desemnării ZPB:</w:t>
      </w:r>
    </w:p>
    <w:p w14:paraId="60793F1B" w14:textId="77777777" w:rsidR="00FA1DFE" w:rsidRDefault="00FA1DFE">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p>
    <w:p w14:paraId="2676E340" w14:textId="77777777" w:rsidR="00FA1DFE" w:rsidRDefault="00FA1DFE">
      <w:pPr>
        <w:rPr>
          <w:sz w:val="22"/>
          <w:szCs w:val="22"/>
        </w:rPr>
      </w:pPr>
    </w:p>
    <w:p w14:paraId="39F8CC11" w14:textId="77777777" w:rsidR="00FA1DFE" w:rsidRDefault="00FA1DFE">
      <w:pPr>
        <w:rPr>
          <w:sz w:val="22"/>
          <w:szCs w:val="22"/>
        </w:rPr>
      </w:pPr>
    </w:p>
    <w:p w14:paraId="18B97C66" w14:textId="77777777" w:rsidR="00FA1DFE" w:rsidRDefault="00000000">
      <w:pPr>
        <w:jc w:val="center"/>
        <w:rPr>
          <w:sz w:val="22"/>
          <w:szCs w:val="22"/>
        </w:rPr>
      </w:pPr>
      <w:r>
        <w:rPr>
          <w:b/>
          <w:bCs/>
          <w:sz w:val="22"/>
          <w:szCs w:val="22"/>
        </w:rPr>
        <w:t>2. Localizarea Zonelor Prioritare pentru Biodiversitate (ZPB)</w:t>
      </w:r>
    </w:p>
    <w:p w14:paraId="1EE60ED4" w14:textId="77777777" w:rsidR="00FA1DFE" w:rsidRDefault="00FA1DFE">
      <w:pPr>
        <w:jc w:val="center"/>
        <w:rPr>
          <w:sz w:val="22"/>
          <w:szCs w:val="22"/>
        </w:rPr>
      </w:pPr>
    </w:p>
    <w:p w14:paraId="7AD39036" w14:textId="77777777" w:rsidR="00FA1DFE" w:rsidRDefault="00000000">
      <w:pPr>
        <w:rPr>
          <w:sz w:val="22"/>
          <w:szCs w:val="22"/>
        </w:rPr>
      </w:pPr>
      <w:r>
        <w:rPr>
          <w:b/>
          <w:bCs/>
          <w:sz w:val="22"/>
          <w:szCs w:val="22"/>
        </w:rPr>
        <w:t>2.1. Suprafața totală a ZPB (ha)</w:t>
      </w:r>
    </w:p>
    <w:p w14:paraId="21506679" w14:textId="1587B3FD" w:rsidR="00FA1DFE" w:rsidRDefault="004935D7">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24.575,69</w:t>
      </w:r>
    </w:p>
    <w:p w14:paraId="2477F75E" w14:textId="77777777" w:rsidR="00FA1DFE" w:rsidRDefault="00FA1DFE">
      <w:pPr>
        <w:rPr>
          <w:sz w:val="22"/>
          <w:szCs w:val="22"/>
        </w:rPr>
      </w:pPr>
    </w:p>
    <w:p w14:paraId="29598899" w14:textId="6B648A01" w:rsidR="00FA1DFE" w:rsidRDefault="00000000">
      <w:pPr>
        <w:rPr>
          <w:sz w:val="22"/>
          <w:szCs w:val="22"/>
        </w:rPr>
      </w:pPr>
      <w:r>
        <w:rPr>
          <w:b/>
          <w:bCs/>
          <w:sz w:val="22"/>
          <w:szCs w:val="22"/>
        </w:rPr>
        <w:t>2.2. Procentul ocupat de ZPB din suprafața totală a ariei naturale protejate</w:t>
      </w:r>
    </w:p>
    <w:p w14:paraId="6ADA18F1" w14:textId="2CD3AED3" w:rsidR="00FA1DF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66,76%</w:t>
      </w:r>
    </w:p>
    <w:p w14:paraId="4BFBBAB4" w14:textId="77777777" w:rsidR="00FA1DFE" w:rsidRDefault="00FA1DFE">
      <w:pPr>
        <w:rPr>
          <w:sz w:val="22"/>
          <w:szCs w:val="22"/>
        </w:rPr>
      </w:pPr>
    </w:p>
    <w:p w14:paraId="13366DA0" w14:textId="77777777" w:rsidR="00FA1DFE" w:rsidRDefault="00000000">
      <w:pPr>
        <w:rPr>
          <w:sz w:val="22"/>
          <w:szCs w:val="22"/>
        </w:rPr>
      </w:pPr>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64"/>
        <w:gridCol w:w="445"/>
        <w:gridCol w:w="5391"/>
      </w:tblGrid>
      <w:tr w:rsidR="00FA1DFE" w14:paraId="65B5EA31" w14:textId="77777777">
        <w:tc>
          <w:tcPr>
            <w:tcW w:w="3164" w:type="dxa"/>
          </w:tcPr>
          <w:p w14:paraId="2A184B9F" w14:textId="77777777" w:rsidR="00FA1DFE" w:rsidRDefault="00000000">
            <w:pPr>
              <w:rPr>
                <w:sz w:val="22"/>
                <w:szCs w:val="22"/>
              </w:rPr>
            </w:pPr>
            <w:r>
              <w:rPr>
                <w:sz w:val="22"/>
                <w:szCs w:val="22"/>
              </w:rPr>
              <w:t>NUTS</w:t>
            </w:r>
          </w:p>
        </w:tc>
        <w:tc>
          <w:tcPr>
            <w:tcW w:w="445" w:type="dxa"/>
          </w:tcPr>
          <w:p w14:paraId="0119EAF5" w14:textId="77777777" w:rsidR="00FA1DFE" w:rsidRDefault="00000000">
            <w:pPr>
              <w:rPr>
                <w:sz w:val="22"/>
                <w:szCs w:val="22"/>
              </w:rPr>
            </w:pPr>
            <w:r>
              <w:rPr>
                <w:sz w:val="22"/>
                <w:szCs w:val="22"/>
              </w:rPr>
              <w:t xml:space="preserve"> </w:t>
            </w:r>
          </w:p>
        </w:tc>
        <w:tc>
          <w:tcPr>
            <w:tcW w:w="5391" w:type="dxa"/>
          </w:tcPr>
          <w:p w14:paraId="5A576476" w14:textId="77777777" w:rsidR="00FA1DFE" w:rsidRDefault="00000000">
            <w:pPr>
              <w:rPr>
                <w:sz w:val="22"/>
                <w:szCs w:val="22"/>
              </w:rPr>
            </w:pPr>
            <w:r>
              <w:rPr>
                <w:sz w:val="22"/>
                <w:szCs w:val="22"/>
              </w:rPr>
              <w:t>Numele regiunii</w:t>
            </w:r>
          </w:p>
        </w:tc>
      </w:tr>
      <w:tr w:rsidR="00FA1DFE" w14:paraId="606DAEE8" w14:textId="77777777">
        <w:tc>
          <w:tcPr>
            <w:tcW w:w="3164" w:type="dxa"/>
            <w:tcBorders>
              <w:top w:val="single" w:sz="6" w:space="0" w:color="000000"/>
              <w:left w:val="single" w:sz="6" w:space="0" w:color="000000"/>
              <w:bottom w:val="single" w:sz="6" w:space="0" w:color="000000"/>
              <w:right w:val="single" w:sz="6" w:space="0" w:color="000000"/>
            </w:tcBorders>
          </w:tcPr>
          <w:p w14:paraId="0EE6519D" w14:textId="77777777" w:rsidR="00FA1DFE" w:rsidRDefault="00000000">
            <w:pPr>
              <w:spacing w:after="0"/>
              <w:rPr>
                <w:sz w:val="22"/>
                <w:szCs w:val="22"/>
              </w:rPr>
            </w:pPr>
            <w:r>
              <w:rPr>
                <w:sz w:val="22"/>
                <w:szCs w:val="22"/>
              </w:rPr>
              <w:t>RO42</w:t>
            </w:r>
          </w:p>
        </w:tc>
        <w:tc>
          <w:tcPr>
            <w:tcW w:w="445" w:type="dxa"/>
          </w:tcPr>
          <w:p w14:paraId="34D5B885" w14:textId="77777777" w:rsidR="00FA1DFE" w:rsidRDefault="00000000">
            <w:pPr>
              <w:spacing w:after="0"/>
              <w:rPr>
                <w:sz w:val="22"/>
                <w:szCs w:val="22"/>
              </w:rPr>
            </w:pPr>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614A0E9" w14:textId="77777777" w:rsidR="00FA1DFE" w:rsidRDefault="00000000">
            <w:pPr>
              <w:spacing w:after="0"/>
              <w:rPr>
                <w:sz w:val="22"/>
                <w:szCs w:val="22"/>
              </w:rPr>
            </w:pPr>
            <w:r>
              <w:rPr>
                <w:sz w:val="22"/>
                <w:szCs w:val="22"/>
              </w:rPr>
              <w:t>Vest</w:t>
            </w:r>
          </w:p>
        </w:tc>
      </w:tr>
    </w:tbl>
    <w:p w14:paraId="6ADBF72F" w14:textId="77777777" w:rsidR="00FA1DFE" w:rsidRDefault="00FA1DFE">
      <w:pPr>
        <w:rPr>
          <w:sz w:val="22"/>
          <w:szCs w:val="22"/>
        </w:rPr>
      </w:pPr>
    </w:p>
    <w:p w14:paraId="13A6BE69" w14:textId="77777777" w:rsidR="00FA1DFE" w:rsidRDefault="00000000">
      <w:pPr>
        <w:rPr>
          <w:sz w:val="22"/>
          <w:szCs w:val="22"/>
        </w:rPr>
      </w:pPr>
      <w:r>
        <w:rPr>
          <w:sz w:val="22"/>
          <w:szCs w:val="22"/>
        </w:rPr>
        <w:t>Numele Județului/Județelor</w:t>
      </w:r>
    </w:p>
    <w:p w14:paraId="7EE39131" w14:textId="77777777" w:rsidR="00FA1DFE" w:rsidRDefault="00FA1DFE">
      <w:pPr>
        <w:rPr>
          <w:sz w:val="22"/>
          <w:szCs w:val="22"/>
        </w:rPr>
      </w:pPr>
    </w:p>
    <w:p w14:paraId="7B45F6D7" w14:textId="77777777" w:rsidR="00FA1DF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Caraș-Severin</w:t>
      </w:r>
    </w:p>
    <w:p w14:paraId="461B81A1" w14:textId="77777777" w:rsidR="00FA1DFE" w:rsidRDefault="00000000">
      <w:pPr>
        <w:rPr>
          <w:sz w:val="22"/>
          <w:szCs w:val="22"/>
        </w:rPr>
      </w:pPr>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FA1DFE" w14:paraId="0FB6FE3D" w14:textId="77777777">
        <w:tc>
          <w:tcPr>
            <w:tcW w:w="2935" w:type="dxa"/>
          </w:tcPr>
          <w:p w14:paraId="2848CA24" w14:textId="77777777" w:rsidR="00FA1DFE" w:rsidRDefault="00000000">
            <w:pPr>
              <w:rPr>
                <w:sz w:val="22"/>
                <w:szCs w:val="22"/>
              </w:rPr>
            </w:pPr>
            <w:sdt>
              <w:sdtPr>
                <w:tag w:val="goog_rdk_3"/>
                <w:id w:val="-621265069"/>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0B7F99F4" w14:textId="77777777" w:rsidR="00FA1DFE" w:rsidRDefault="00FA1DFE">
            <w:pPr>
              <w:rPr>
                <w:sz w:val="22"/>
                <w:szCs w:val="22"/>
              </w:rPr>
            </w:pPr>
          </w:p>
        </w:tc>
        <w:tc>
          <w:tcPr>
            <w:tcW w:w="3008" w:type="dxa"/>
          </w:tcPr>
          <w:p w14:paraId="3941D512" w14:textId="77777777" w:rsidR="00FA1DFE" w:rsidRDefault="00000000">
            <w:pPr>
              <w:rPr>
                <w:sz w:val="22"/>
                <w:szCs w:val="22"/>
              </w:rPr>
            </w:pPr>
            <w:sdt>
              <w:sdtPr>
                <w:tag w:val="goog_rdk_4"/>
                <w:id w:val="-1580807231"/>
              </w:sdt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7" w:type="dxa"/>
          </w:tcPr>
          <w:p w14:paraId="2D97EC8E" w14:textId="77777777" w:rsidR="00FA1DFE" w:rsidRDefault="00FA1DFE">
            <w:pPr>
              <w:rPr>
                <w:sz w:val="22"/>
                <w:szCs w:val="22"/>
              </w:rPr>
            </w:pPr>
          </w:p>
        </w:tc>
        <w:tc>
          <w:tcPr>
            <w:tcW w:w="2963" w:type="dxa"/>
          </w:tcPr>
          <w:p w14:paraId="385AD555" w14:textId="77777777" w:rsidR="00FA1DFE" w:rsidRDefault="00000000">
            <w:pPr>
              <w:rPr>
                <w:sz w:val="22"/>
                <w:szCs w:val="22"/>
              </w:rPr>
            </w:pPr>
            <w:sdt>
              <w:sdtPr>
                <w:tag w:val="goog_rdk_5"/>
                <w:id w:val="-1380572896"/>
              </w:sdtPr>
              <w:sdtContent>
                <w:r>
                  <w:rPr>
                    <w:rFonts w:ascii="Arial Unicode MS" w:eastAsia="Arial Unicode MS" w:hAnsi="Arial Unicode MS" w:cs="Arial Unicode MS"/>
                    <w:sz w:val="22"/>
                    <w:szCs w:val="22"/>
                  </w:rPr>
                  <w:t>☐</w:t>
                </w:r>
              </w:sdtContent>
            </w:sdt>
            <w:r>
              <w:rPr>
                <w:sz w:val="22"/>
                <w:szCs w:val="22"/>
              </w:rPr>
              <w:t xml:space="preserve"> Panonică %</w:t>
            </w:r>
          </w:p>
        </w:tc>
      </w:tr>
      <w:tr w:rsidR="00FA1DFE" w14:paraId="049C1DA9" w14:textId="77777777">
        <w:tc>
          <w:tcPr>
            <w:tcW w:w="2935" w:type="dxa"/>
          </w:tcPr>
          <w:p w14:paraId="7A443443" w14:textId="77777777" w:rsidR="00FA1DFE" w:rsidRDefault="00000000">
            <w:pPr>
              <w:rPr>
                <w:sz w:val="22"/>
                <w:szCs w:val="22"/>
              </w:rPr>
            </w:pPr>
            <w:sdt>
              <w:sdtPr>
                <w:tag w:val="goog_rdk_6"/>
                <w:id w:val="1707717867"/>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2595E0D5" w14:textId="77777777" w:rsidR="00FA1DFE" w:rsidRDefault="00FA1DFE">
            <w:pPr>
              <w:rPr>
                <w:sz w:val="22"/>
                <w:szCs w:val="22"/>
              </w:rPr>
            </w:pPr>
          </w:p>
        </w:tc>
        <w:tc>
          <w:tcPr>
            <w:tcW w:w="3008" w:type="dxa"/>
          </w:tcPr>
          <w:p w14:paraId="01DF13D7" w14:textId="77777777" w:rsidR="00FA1DFE" w:rsidRDefault="00000000">
            <w:pPr>
              <w:rPr>
                <w:sz w:val="22"/>
                <w:szCs w:val="22"/>
              </w:rPr>
            </w:pPr>
            <w:sdt>
              <w:sdtPr>
                <w:tag w:val="goog_rdk_7"/>
                <w:id w:val="199025192"/>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6608C504" w14:textId="77777777" w:rsidR="00FA1DFE" w:rsidRDefault="00FA1DFE">
            <w:pPr>
              <w:rPr>
                <w:sz w:val="22"/>
                <w:szCs w:val="22"/>
              </w:rPr>
            </w:pPr>
          </w:p>
        </w:tc>
        <w:tc>
          <w:tcPr>
            <w:tcW w:w="2963" w:type="dxa"/>
          </w:tcPr>
          <w:p w14:paraId="797B2735" w14:textId="77777777" w:rsidR="00FA1DFE" w:rsidRDefault="00000000">
            <w:pPr>
              <w:rPr>
                <w:sz w:val="22"/>
                <w:szCs w:val="22"/>
              </w:rPr>
            </w:pPr>
            <w:sdt>
              <w:sdtPr>
                <w:tag w:val="goog_rdk_8"/>
                <w:id w:val="-786253239"/>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742A842E" w14:textId="77777777" w:rsidR="00FA1DFE" w:rsidRDefault="00FA1DFE">
      <w:pPr>
        <w:rPr>
          <w:sz w:val="22"/>
          <w:szCs w:val="22"/>
        </w:rPr>
      </w:pPr>
    </w:p>
    <w:p w14:paraId="1E1DC3DC" w14:textId="77777777" w:rsidR="00FA1DFE" w:rsidRDefault="00000000">
      <w:pPr>
        <w:jc w:val="center"/>
        <w:rPr>
          <w:sz w:val="22"/>
          <w:szCs w:val="22"/>
        </w:rPr>
      </w:pPr>
      <w:r>
        <w:rPr>
          <w:b/>
          <w:bCs/>
          <w:sz w:val="22"/>
          <w:szCs w:val="22"/>
        </w:rPr>
        <w:t>3. Descrierea Zonelor Prioritare pentru Biodiversitate distincte de</w:t>
      </w:r>
      <w:r>
        <w:rPr>
          <w:sz w:val="22"/>
          <w:szCs w:val="22"/>
        </w:rPr>
        <w:br/>
      </w:r>
      <w:r>
        <w:rPr>
          <w:b/>
          <w:bCs/>
          <w:sz w:val="22"/>
          <w:szCs w:val="22"/>
        </w:rPr>
        <w:t xml:space="preserve"> pe teritoriul ariei naturale protejate</w:t>
      </w:r>
    </w:p>
    <w:p w14:paraId="76EF9F2B" w14:textId="77777777" w:rsidR="00FA1DFE" w:rsidRDefault="00FA1DFE">
      <w:pPr>
        <w:rPr>
          <w:sz w:val="22"/>
          <w:szCs w:val="22"/>
        </w:rPr>
      </w:pPr>
    </w:p>
    <w:p w14:paraId="61BA2310" w14:textId="77777777" w:rsidR="00FA1DFE" w:rsidRDefault="00000000">
      <w:pPr>
        <w:rPr>
          <w:sz w:val="22"/>
          <w:szCs w:val="22"/>
        </w:rPr>
      </w:pPr>
      <w:r>
        <w:rPr>
          <w:b/>
          <w:bCs/>
          <w:sz w:val="22"/>
          <w:szCs w:val="22"/>
        </w:rPr>
        <w:t>3.1. Numărul Zonelor Prioritare pentru Biodiversitate distincte de pe teritoriul ariei naturale protejate:</w:t>
      </w:r>
    </w:p>
    <w:p w14:paraId="3CE01320" w14:textId="77777777" w:rsidR="00FA1DF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3</w:t>
      </w:r>
    </w:p>
    <w:p w14:paraId="7B4A8531" w14:textId="77777777" w:rsidR="00FA1DFE" w:rsidRDefault="00000000">
      <w:pPr>
        <w:rPr>
          <w:sz w:val="22"/>
          <w:szCs w:val="22"/>
        </w:rPr>
      </w:pPr>
      <w:r>
        <w:rPr>
          <w:b/>
          <w:bCs/>
          <w:sz w:val="22"/>
          <w:szCs w:val="22"/>
        </w:rPr>
        <w:t>3.2. Descrierea Zonelor Prioritare pentru Biodiversitate distincte</w:t>
      </w:r>
    </w:p>
    <w:p w14:paraId="74E4AF72" w14:textId="77777777" w:rsidR="00FA1DFE" w:rsidRDefault="00000000">
      <w:pPr>
        <w:rPr>
          <w:sz w:val="22"/>
          <w:szCs w:val="22"/>
        </w:rPr>
      </w:pPr>
      <w:r>
        <w:rPr>
          <w:b/>
          <w:bCs/>
          <w:sz w:val="22"/>
          <w:szCs w:val="22"/>
        </w:rPr>
        <w:t>3.2.1. Zona Prioritară pentru Biodiversitate nr. 1</w:t>
      </w:r>
    </w:p>
    <w:p w14:paraId="042B91FE" w14:textId="77777777" w:rsidR="00FA1DFE" w:rsidRDefault="00000000">
      <w:pPr>
        <w:rPr>
          <w:sz w:val="22"/>
          <w:szCs w:val="22"/>
        </w:rPr>
      </w:pPr>
      <w:r>
        <w:rPr>
          <w:b/>
          <w:bCs/>
          <w:sz w:val="22"/>
          <w:szCs w:val="22"/>
        </w:rPr>
        <w:t>3.2.1.1. Cod Zona Prioritară pentru Biodiversitate nr. 1</w:t>
      </w:r>
    </w:p>
    <w:p w14:paraId="168C6E34" w14:textId="77777777" w:rsidR="00FA1DF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ZPB1</w:t>
      </w:r>
    </w:p>
    <w:p w14:paraId="246C8BD2" w14:textId="77777777" w:rsidR="00FA1DFE" w:rsidRDefault="00000000">
      <w:pPr>
        <w:rPr>
          <w:sz w:val="22"/>
          <w:szCs w:val="22"/>
        </w:rPr>
      </w:pPr>
      <w:r>
        <w:rPr>
          <w:b/>
          <w:bCs/>
          <w:sz w:val="22"/>
          <w:szCs w:val="22"/>
        </w:rPr>
        <w:t>3.2.1.2. Detalii privind Zona Prioritară pentru Biodiversitate nr. 1</w:t>
      </w:r>
    </w:p>
    <w:p w14:paraId="733CC357" w14:textId="77777777" w:rsidR="00FA1DFE" w:rsidRDefault="00000000">
      <w:pPr>
        <w:rPr>
          <w:sz w:val="22"/>
          <w:szCs w:val="22"/>
        </w:rPr>
      </w:pPr>
      <w:r>
        <w:rPr>
          <w:sz w:val="22"/>
          <w:szCs w:val="22"/>
        </w:rPr>
        <w:lastRenderedPageBreak/>
        <w:t>Suprafața totală a ZPB (ha)</w:t>
      </w:r>
    </w:p>
    <w:p w14:paraId="7D1EC874" w14:textId="3F0FADFC" w:rsidR="00FA1DFE" w:rsidRDefault="002E68DE">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4.735,39</w:t>
      </w:r>
    </w:p>
    <w:p w14:paraId="20FD010E" w14:textId="77777777" w:rsidR="00FA1DFE" w:rsidRDefault="00000000">
      <w:pPr>
        <w:spacing w:after="0" w:line="240" w:lineRule="auto"/>
        <w:rPr>
          <w:sz w:val="22"/>
          <w:szCs w:val="22"/>
        </w:rPr>
      </w:pPr>
      <w:r>
        <w:rPr>
          <w:sz w:val="22"/>
          <w:szCs w:val="22"/>
        </w:rPr>
        <w:t>Documente relevante în raport cu ZPB</w:t>
      </w:r>
    </w:p>
    <w:p w14:paraId="251E33C1"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Actul Academiei Române nr. 965/1943, de declarare a Rezervației Naturale Cheile Nerei;</w:t>
      </w:r>
    </w:p>
    <w:p w14:paraId="12B43966"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Caraș - Severin nr. 499/1982 Ducin, Dealul Cărăula;</w:t>
      </w:r>
    </w:p>
    <w:p w14:paraId="270AC012"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Județean Caraș - Severin nr. 8/1994: Rezervația Cheile Nerei – Beușnița, Cascada Bigăr;</w:t>
      </w:r>
    </w:p>
    <w:p w14:paraId="627726FD"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RONPA0003 Cheile Nerei – Beușnița, RONPA0298 Ducin, RONPA0296 Izvorul Bigăr;</w:t>
      </w:r>
    </w:p>
    <w:p w14:paraId="101F9772"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nr. 230/2003 privind delimitarea rezervaţiilor biosferei, parcurilor naţionale şi parcurilor naturale şi constituirea administraţiilor acestora;</w:t>
      </w:r>
    </w:p>
    <w:p w14:paraId="2701BA98"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Agriculturii, Pădurilor, Apelor şi Mediului nr. 552/2003 privind aprobarea zonării interioare a parcurilor naționale și a parcurilor naturale, din punct de vedere al necesității de conservare a diversității biologice, prin care se stabilesc limitele și suprafețele Zonelor Speciale de Conservare;</w:t>
      </w:r>
    </w:p>
    <w:p w14:paraId="08602C51"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Guvernului nr. 2151/2004 privind instituirea regimului de arie naturală protejată pentru noi zone: RONPA0869 Dealul Cărăula; </w:t>
      </w:r>
    </w:p>
    <w:p w14:paraId="6C90E3C2"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Ordinul ministrului mediului, apelor și pădurilor nr. 1642/2016  </w:t>
      </w:r>
      <w:r>
        <w:rPr>
          <w:sz w:val="22"/>
          <w:szCs w:val="22"/>
        </w:rPr>
        <w:t>pentru</w:t>
      </w:r>
      <w:r>
        <w:rPr>
          <w:color w:val="000000"/>
          <w:sz w:val="22"/>
          <w:szCs w:val="22"/>
        </w:rPr>
        <w:t xml:space="preserve"> aprobarea Planului de Management și Regulamentului pentru Parcului Național Cheile Nerei-Beușnița și siturilor Natura 2000 aferente (ROSCI0031, ROSPA0020);</w:t>
      </w:r>
    </w:p>
    <w:p w14:paraId="0D7E7C7F"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487AC0B8"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2525/2016 privind constituirea Catalogului național al pădurilor virgine și cvasivirgine din România;</w:t>
      </w:r>
    </w:p>
    <w:p w14:paraId="198DE700" w14:textId="3BAE4D8D" w:rsidR="00B06A65" w:rsidRDefault="00B06A65">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patrimoniului mondial UNESCO adoptată în cadrul celei de-a 41-a  sesiuni desfășurată la Cracovia în iulie 2017;</w:t>
      </w:r>
    </w:p>
    <w:p w14:paraId="28402F9B"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416F2234"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Planul de management integrat al Parcului Naţional Cheile Nerei - Beuşniţa - RONPA0003 - Cheile Nerei - Beușnița, al ariilor naturale de interes comunitar şi naţional suprapuse - ROSCI0031 Cheile Nerei – Beușnița, ROSPA0020 Cheile Nerei – Beușnița, RN 2.276 Cheile Nerei – Beușnița (RONPA0293), RN 2.277 Valea Ciclovei - Ilidia (RONPA0294), RN 2.278 Cheile Șușarei (RONPA0295), RN 2.279 Izvorul Bigăr (RONPA0296), RN 2.280 Lisovacea (RONPA0297), RN 2.281 Ducin (RONPA0298), RN IV.18 Dealul Cărăula (RONPA0869) și al Sitului Patrimoniului Natural Universal (UNESCO) Păduri seculare și virgine de fag din Carpați și din alte regiuni ale Europei componenta Cheile Nerei – Beușnița (ID039) – variantă draft</w:t>
      </w:r>
    </w:p>
    <w:p w14:paraId="5F7FF703" w14:textId="77777777" w:rsidR="00FA1DFE" w:rsidRDefault="00FA1DFE">
      <w:pPr>
        <w:spacing w:after="0" w:line="240" w:lineRule="auto"/>
        <w:rPr>
          <w:sz w:val="22"/>
          <w:szCs w:val="22"/>
        </w:rPr>
      </w:pPr>
    </w:p>
    <w:p w14:paraId="4B340AED" w14:textId="77777777" w:rsidR="00FA1DFE" w:rsidRDefault="00000000">
      <w:pPr>
        <w:rPr>
          <w:sz w:val="22"/>
          <w:szCs w:val="22"/>
        </w:rPr>
      </w:pPr>
      <w:r>
        <w:rPr>
          <w:sz w:val="22"/>
          <w:szCs w:val="22"/>
        </w:rPr>
        <w:t>Informația ecologică</w:t>
      </w:r>
    </w:p>
    <w:tbl>
      <w:tblPr>
        <w:tblStyle w:val="a6"/>
        <w:tblW w:w="9000" w:type="dxa"/>
        <w:tblInd w:w="0" w:type="dxa"/>
        <w:tblLayout w:type="fixed"/>
        <w:tblLook w:val="0000" w:firstRow="0" w:lastRow="0" w:firstColumn="0" w:lastColumn="0" w:noHBand="0" w:noVBand="0"/>
      </w:tblPr>
      <w:tblGrid>
        <w:gridCol w:w="3862"/>
        <w:gridCol w:w="5138"/>
      </w:tblGrid>
      <w:tr w:rsidR="00FA1DFE" w14:paraId="2979DB5C" w14:textId="77777777" w:rsidTr="002E68DE">
        <w:tc>
          <w:tcPr>
            <w:tcW w:w="3862" w:type="dxa"/>
            <w:tcBorders>
              <w:top w:val="single" w:sz="6" w:space="0" w:color="000000"/>
              <w:left w:val="single" w:sz="6" w:space="0" w:color="000000"/>
              <w:bottom w:val="single" w:sz="6" w:space="0" w:color="000000"/>
              <w:right w:val="single" w:sz="6" w:space="0" w:color="000000"/>
            </w:tcBorders>
          </w:tcPr>
          <w:p w14:paraId="269401F6" w14:textId="77777777" w:rsidR="00FA1DFE" w:rsidRDefault="00000000">
            <w:pPr>
              <w:rPr>
                <w:sz w:val="22"/>
                <w:szCs w:val="22"/>
              </w:rPr>
            </w:pPr>
            <w:r>
              <w:rPr>
                <w:b/>
                <w:bCs/>
                <w:sz w:val="22"/>
                <w:szCs w:val="22"/>
              </w:rPr>
              <w:t>Informația ecologică</w:t>
            </w:r>
          </w:p>
        </w:tc>
        <w:tc>
          <w:tcPr>
            <w:tcW w:w="5138" w:type="dxa"/>
            <w:tcBorders>
              <w:top w:val="single" w:sz="6" w:space="0" w:color="000000"/>
              <w:left w:val="single" w:sz="6" w:space="0" w:color="000000"/>
              <w:bottom w:val="single" w:sz="6" w:space="0" w:color="000000"/>
              <w:right w:val="single" w:sz="6" w:space="0" w:color="000000"/>
            </w:tcBorders>
          </w:tcPr>
          <w:p w14:paraId="171C085F" w14:textId="77777777" w:rsidR="00FA1DFE" w:rsidRDefault="00000000">
            <w:pPr>
              <w:rPr>
                <w:sz w:val="22"/>
                <w:szCs w:val="22"/>
              </w:rPr>
            </w:pPr>
            <w:r>
              <w:rPr>
                <w:b/>
                <w:bCs/>
                <w:sz w:val="22"/>
                <w:szCs w:val="22"/>
              </w:rPr>
              <w:t>Descriere</w:t>
            </w:r>
          </w:p>
        </w:tc>
      </w:tr>
      <w:tr w:rsidR="00FA1DFE" w14:paraId="0510E97A" w14:textId="77777777" w:rsidTr="002E68DE">
        <w:tc>
          <w:tcPr>
            <w:tcW w:w="3862" w:type="dxa"/>
            <w:tcBorders>
              <w:top w:val="single" w:sz="6" w:space="0" w:color="000000"/>
              <w:left w:val="single" w:sz="6" w:space="0" w:color="000000"/>
              <w:bottom w:val="single" w:sz="6" w:space="0" w:color="000000"/>
              <w:right w:val="single" w:sz="6" w:space="0" w:color="000000"/>
            </w:tcBorders>
          </w:tcPr>
          <w:p w14:paraId="42E130C3" w14:textId="77777777" w:rsidR="00FA1DFE" w:rsidRDefault="00000000">
            <w:pPr>
              <w:spacing w:after="0"/>
              <w:rPr>
                <w:sz w:val="22"/>
                <w:szCs w:val="22"/>
              </w:rPr>
            </w:pPr>
            <w:r>
              <w:rPr>
                <w:sz w:val="22"/>
                <w:szCs w:val="22"/>
              </w:rPr>
              <w:t>Habitate de interes comunitar sau de interes național</w:t>
            </w:r>
          </w:p>
        </w:tc>
        <w:tc>
          <w:tcPr>
            <w:tcW w:w="5138" w:type="dxa"/>
            <w:tcBorders>
              <w:top w:val="single" w:sz="6" w:space="0" w:color="000000"/>
              <w:left w:val="single" w:sz="6" w:space="0" w:color="000000"/>
              <w:bottom w:val="single" w:sz="6" w:space="0" w:color="000000"/>
              <w:right w:val="single" w:sz="6" w:space="0" w:color="000000"/>
            </w:tcBorders>
          </w:tcPr>
          <w:p w14:paraId="54188899" w14:textId="77777777" w:rsidR="00FA1DFE" w:rsidRDefault="00000000">
            <w:pPr>
              <w:spacing w:after="0"/>
              <w:jc w:val="both"/>
              <w:rPr>
                <w:b/>
                <w:bCs/>
                <w:i/>
                <w:iCs/>
                <w:sz w:val="22"/>
                <w:szCs w:val="22"/>
              </w:rPr>
            </w:pPr>
            <w:r>
              <w:rPr>
                <w:b/>
                <w:bCs/>
                <w:i/>
                <w:iCs/>
                <w:sz w:val="22"/>
                <w:szCs w:val="22"/>
              </w:rPr>
              <w:t>Habitate de păduri temperate europene:</w:t>
            </w:r>
          </w:p>
          <w:p w14:paraId="4C3D34AA" w14:textId="77777777" w:rsidR="00FA1DFE" w:rsidRDefault="00000000">
            <w:pPr>
              <w:spacing w:after="0"/>
              <w:jc w:val="both"/>
              <w:rPr>
                <w:i/>
                <w:iCs/>
                <w:sz w:val="22"/>
                <w:szCs w:val="22"/>
              </w:rPr>
            </w:pPr>
            <w:r>
              <w:rPr>
                <w:i/>
                <w:iCs/>
                <w:sz w:val="22"/>
                <w:szCs w:val="22"/>
              </w:rPr>
              <w:t>9110 - Păduri de fag de tip Luzulo-Fagetum</w:t>
            </w:r>
          </w:p>
          <w:p w14:paraId="631A4ADA" w14:textId="77777777" w:rsidR="00FA1DFE" w:rsidRDefault="00000000">
            <w:pPr>
              <w:spacing w:after="0"/>
              <w:jc w:val="both"/>
              <w:rPr>
                <w:i/>
                <w:iCs/>
                <w:sz w:val="22"/>
                <w:szCs w:val="22"/>
              </w:rPr>
            </w:pPr>
            <w:r>
              <w:rPr>
                <w:i/>
                <w:iCs/>
                <w:sz w:val="22"/>
                <w:szCs w:val="22"/>
              </w:rPr>
              <w:t>9130 Păduri de fag de tip Asperulo-Fagetum</w:t>
            </w:r>
          </w:p>
          <w:p w14:paraId="02B67905" w14:textId="77777777" w:rsidR="00FA1DFE" w:rsidRDefault="00000000">
            <w:pPr>
              <w:spacing w:after="0"/>
              <w:jc w:val="both"/>
              <w:rPr>
                <w:i/>
                <w:iCs/>
                <w:sz w:val="22"/>
                <w:szCs w:val="22"/>
              </w:rPr>
            </w:pPr>
            <w:r>
              <w:rPr>
                <w:i/>
                <w:iCs/>
                <w:sz w:val="22"/>
                <w:szCs w:val="22"/>
              </w:rPr>
              <w:t>9150 - Păduri medio-europene de fag din Cephalanthero-Fagion pe substraturi calcaroase</w:t>
            </w:r>
          </w:p>
          <w:p w14:paraId="2D4D76E8" w14:textId="77777777" w:rsidR="00FA1DFE" w:rsidRDefault="00000000">
            <w:pPr>
              <w:spacing w:after="0"/>
              <w:jc w:val="both"/>
              <w:rPr>
                <w:i/>
                <w:iCs/>
                <w:sz w:val="22"/>
                <w:szCs w:val="22"/>
              </w:rPr>
            </w:pPr>
            <w:r>
              <w:rPr>
                <w:i/>
                <w:iCs/>
                <w:sz w:val="22"/>
                <w:szCs w:val="22"/>
              </w:rPr>
              <w:t>9180* Păduri din Tilio-Acerion pe versanți abrupți, grohotișuri și ravene</w:t>
            </w:r>
          </w:p>
          <w:p w14:paraId="0FD75DB4" w14:textId="77777777" w:rsidR="00FA1DFE" w:rsidRDefault="00000000">
            <w:pPr>
              <w:spacing w:after="0"/>
              <w:jc w:val="both"/>
              <w:rPr>
                <w:i/>
                <w:iCs/>
                <w:sz w:val="22"/>
                <w:szCs w:val="22"/>
              </w:rPr>
            </w:pPr>
            <w:r>
              <w:rPr>
                <w:i/>
                <w:iCs/>
                <w:sz w:val="22"/>
                <w:szCs w:val="22"/>
              </w:rPr>
              <w:lastRenderedPageBreak/>
              <w:t>91E0* Păduri aluviale cu Alnus glutinosa și Fraxinus excelsior (Alno-Padion, Alnion incanae, Salicion albae)</w:t>
            </w:r>
          </w:p>
          <w:p w14:paraId="54328E71" w14:textId="77777777" w:rsidR="00FA1DFE" w:rsidRDefault="00000000">
            <w:pPr>
              <w:spacing w:after="0"/>
              <w:jc w:val="both"/>
              <w:rPr>
                <w:i/>
                <w:iCs/>
                <w:sz w:val="22"/>
                <w:szCs w:val="22"/>
              </w:rPr>
            </w:pPr>
            <w:r>
              <w:rPr>
                <w:i/>
                <w:iCs/>
                <w:sz w:val="22"/>
                <w:szCs w:val="22"/>
              </w:rPr>
              <w:t>91L0 - Păduri ilirice de stejar cu carpen - Erythronio - Carpinion</w:t>
            </w:r>
          </w:p>
          <w:p w14:paraId="328F6CE7" w14:textId="77777777" w:rsidR="00FA1DFE" w:rsidRDefault="00000000">
            <w:pPr>
              <w:spacing w:after="0"/>
              <w:jc w:val="both"/>
              <w:rPr>
                <w:i/>
                <w:iCs/>
                <w:sz w:val="22"/>
                <w:szCs w:val="22"/>
              </w:rPr>
            </w:pPr>
            <w:r>
              <w:rPr>
                <w:i/>
                <w:iCs/>
                <w:sz w:val="22"/>
                <w:szCs w:val="22"/>
              </w:rPr>
              <w:t>91K0 Păduri ilirice de Fagus sylvatica (Aremonio-Fagion)</w:t>
            </w:r>
          </w:p>
          <w:p w14:paraId="4351AA51" w14:textId="77777777" w:rsidR="00FA1DFE" w:rsidRDefault="00000000">
            <w:pPr>
              <w:spacing w:after="0"/>
              <w:jc w:val="both"/>
              <w:rPr>
                <w:i/>
                <w:iCs/>
                <w:sz w:val="22"/>
                <w:szCs w:val="22"/>
              </w:rPr>
            </w:pPr>
            <w:r>
              <w:rPr>
                <w:i/>
                <w:iCs/>
                <w:sz w:val="22"/>
                <w:szCs w:val="22"/>
              </w:rPr>
              <w:t>91M0 Păduri balcano-panonice de cer şi gorun</w:t>
            </w:r>
          </w:p>
          <w:p w14:paraId="2EFFBB72" w14:textId="77777777" w:rsidR="00FA1DFE" w:rsidRDefault="00000000">
            <w:pPr>
              <w:spacing w:after="0"/>
              <w:jc w:val="both"/>
              <w:rPr>
                <w:i/>
                <w:iCs/>
                <w:sz w:val="22"/>
                <w:szCs w:val="22"/>
              </w:rPr>
            </w:pPr>
            <w:r>
              <w:rPr>
                <w:i/>
                <w:iCs/>
                <w:sz w:val="22"/>
                <w:szCs w:val="22"/>
              </w:rPr>
              <w:t>91V0 - Păduri dacice de fag - Symphyto-Fagion</w:t>
            </w:r>
          </w:p>
          <w:p w14:paraId="23C6CBF9" w14:textId="77777777" w:rsidR="00FA1DFE" w:rsidRDefault="00000000">
            <w:pPr>
              <w:spacing w:after="0"/>
              <w:jc w:val="both"/>
              <w:rPr>
                <w:i/>
                <w:iCs/>
                <w:sz w:val="22"/>
                <w:szCs w:val="22"/>
              </w:rPr>
            </w:pPr>
            <w:r>
              <w:rPr>
                <w:i/>
                <w:iCs/>
                <w:sz w:val="22"/>
                <w:szCs w:val="22"/>
              </w:rPr>
              <w:t>91Y0 Păduri dacice de stejar şi carpen</w:t>
            </w:r>
          </w:p>
          <w:p w14:paraId="1C8BD4D8" w14:textId="77777777" w:rsidR="00FA1DFE" w:rsidRDefault="00000000">
            <w:pPr>
              <w:spacing w:after="0"/>
              <w:jc w:val="both"/>
              <w:rPr>
                <w:b/>
                <w:bCs/>
                <w:i/>
                <w:iCs/>
                <w:sz w:val="22"/>
                <w:szCs w:val="22"/>
              </w:rPr>
            </w:pPr>
            <w:r>
              <w:rPr>
                <w:b/>
                <w:bCs/>
                <w:i/>
                <w:iCs/>
                <w:sz w:val="22"/>
                <w:szCs w:val="22"/>
              </w:rPr>
              <w:t>Habitate de grohotișuri:</w:t>
            </w:r>
          </w:p>
          <w:p w14:paraId="3B711D96" w14:textId="77777777" w:rsidR="00FA1DFE" w:rsidRDefault="00000000">
            <w:pPr>
              <w:spacing w:after="0"/>
              <w:jc w:val="both"/>
              <w:rPr>
                <w:i/>
                <w:iCs/>
                <w:sz w:val="22"/>
                <w:szCs w:val="22"/>
              </w:rPr>
            </w:pPr>
            <w:r>
              <w:rPr>
                <w:i/>
                <w:iCs/>
                <w:sz w:val="22"/>
                <w:szCs w:val="22"/>
              </w:rPr>
              <w:t>8160* - Grohotişuri medio-europene calcaroase din etajele colinar şi montan</w:t>
            </w:r>
          </w:p>
          <w:p w14:paraId="7D88E964" w14:textId="77777777" w:rsidR="00FA1DFE" w:rsidRDefault="00000000">
            <w:pPr>
              <w:spacing w:after="0"/>
              <w:jc w:val="both"/>
              <w:rPr>
                <w:b/>
                <w:bCs/>
                <w:i/>
                <w:iCs/>
                <w:sz w:val="22"/>
                <w:szCs w:val="22"/>
              </w:rPr>
            </w:pPr>
            <w:r>
              <w:rPr>
                <w:b/>
                <w:bCs/>
                <w:i/>
                <w:iCs/>
                <w:sz w:val="22"/>
                <w:szCs w:val="22"/>
              </w:rPr>
              <w:t>Habitate  de versanți stâncoși:</w:t>
            </w:r>
          </w:p>
          <w:p w14:paraId="086EA2BC" w14:textId="77777777" w:rsidR="00FA1DFE" w:rsidRDefault="00000000">
            <w:pPr>
              <w:spacing w:after="0"/>
              <w:jc w:val="both"/>
              <w:rPr>
                <w:i/>
                <w:iCs/>
                <w:sz w:val="22"/>
                <w:szCs w:val="22"/>
              </w:rPr>
            </w:pPr>
            <w:r>
              <w:rPr>
                <w:i/>
                <w:iCs/>
                <w:sz w:val="22"/>
                <w:szCs w:val="22"/>
              </w:rPr>
              <w:t>8210 - Versanţi stâncoşi calcaroşi cu vegetaţie chasmofitică</w:t>
            </w:r>
          </w:p>
          <w:p w14:paraId="1765AE16" w14:textId="77777777" w:rsidR="00FA1DFE" w:rsidRDefault="00000000">
            <w:pPr>
              <w:spacing w:after="0"/>
              <w:jc w:val="both"/>
              <w:rPr>
                <w:b/>
                <w:bCs/>
                <w:i/>
                <w:iCs/>
                <w:sz w:val="22"/>
                <w:szCs w:val="22"/>
              </w:rPr>
            </w:pPr>
            <w:r>
              <w:rPr>
                <w:b/>
                <w:bCs/>
                <w:i/>
                <w:iCs/>
                <w:sz w:val="22"/>
                <w:szCs w:val="22"/>
              </w:rPr>
              <w:t>Alte habitate stâncoase:</w:t>
            </w:r>
          </w:p>
          <w:p w14:paraId="32D446C7" w14:textId="77777777" w:rsidR="00FA1DFE" w:rsidRDefault="00000000">
            <w:pPr>
              <w:spacing w:after="0"/>
              <w:jc w:val="both"/>
              <w:rPr>
                <w:i/>
                <w:iCs/>
                <w:sz w:val="22"/>
                <w:szCs w:val="22"/>
              </w:rPr>
            </w:pPr>
            <w:r>
              <w:rPr>
                <w:i/>
                <w:iCs/>
                <w:sz w:val="22"/>
                <w:szCs w:val="22"/>
              </w:rPr>
              <w:t>8310 - Peșteri interzise accesului public</w:t>
            </w:r>
          </w:p>
          <w:p w14:paraId="14AC1065" w14:textId="77777777" w:rsidR="00FA1DFE" w:rsidRDefault="00000000">
            <w:pPr>
              <w:spacing w:after="0"/>
              <w:jc w:val="both"/>
              <w:rPr>
                <w:b/>
                <w:bCs/>
                <w:i/>
                <w:iCs/>
                <w:sz w:val="22"/>
                <w:szCs w:val="22"/>
              </w:rPr>
            </w:pPr>
            <w:r>
              <w:rPr>
                <w:b/>
                <w:bCs/>
                <w:i/>
                <w:iCs/>
                <w:sz w:val="22"/>
                <w:szCs w:val="22"/>
              </w:rPr>
              <w:t>Habitate de mlaștini calcifile:</w:t>
            </w:r>
          </w:p>
          <w:p w14:paraId="27FDACD6" w14:textId="77777777" w:rsidR="00FA1DFE" w:rsidRDefault="00000000">
            <w:pPr>
              <w:spacing w:after="0"/>
              <w:jc w:val="both"/>
              <w:rPr>
                <w:i/>
                <w:iCs/>
                <w:sz w:val="22"/>
                <w:szCs w:val="22"/>
              </w:rPr>
            </w:pPr>
            <w:r>
              <w:rPr>
                <w:i/>
                <w:iCs/>
                <w:sz w:val="22"/>
                <w:szCs w:val="22"/>
              </w:rPr>
              <w:t>7220* - Izvoare mineralizate încrustante cu formare de tuf calcaros</w:t>
            </w:r>
          </w:p>
          <w:p w14:paraId="49DC65C8" w14:textId="77777777" w:rsidR="00FA1DFE" w:rsidRDefault="00000000">
            <w:pPr>
              <w:spacing w:after="0"/>
              <w:jc w:val="both"/>
              <w:rPr>
                <w:b/>
                <w:bCs/>
                <w:i/>
                <w:iCs/>
                <w:sz w:val="22"/>
                <w:szCs w:val="22"/>
              </w:rPr>
            </w:pPr>
            <w:r>
              <w:rPr>
                <w:b/>
                <w:bCs/>
                <w:i/>
                <w:iCs/>
                <w:sz w:val="22"/>
                <w:szCs w:val="22"/>
              </w:rPr>
              <w:t>Habitate de pajiști naturale:</w:t>
            </w:r>
          </w:p>
          <w:p w14:paraId="273993E8" w14:textId="77777777" w:rsidR="00FA1DFE" w:rsidRDefault="00000000">
            <w:pPr>
              <w:spacing w:after="0"/>
              <w:jc w:val="both"/>
              <w:rPr>
                <w:i/>
                <w:iCs/>
                <w:sz w:val="22"/>
                <w:szCs w:val="22"/>
              </w:rPr>
            </w:pPr>
            <w:r>
              <w:rPr>
                <w:i/>
                <w:iCs/>
                <w:sz w:val="22"/>
                <w:szCs w:val="22"/>
              </w:rPr>
              <w:t>6110* - Pajişti rupicole calcifile sau bazifile din Alysso-Sedion albi</w:t>
            </w:r>
          </w:p>
          <w:p w14:paraId="66EBF47C" w14:textId="77777777" w:rsidR="00FA1DFE" w:rsidRDefault="00000000">
            <w:pPr>
              <w:spacing w:after="0"/>
              <w:jc w:val="both"/>
              <w:rPr>
                <w:i/>
                <w:iCs/>
                <w:sz w:val="22"/>
                <w:szCs w:val="22"/>
              </w:rPr>
            </w:pPr>
            <w:r>
              <w:rPr>
                <w:i/>
                <w:iCs/>
                <w:sz w:val="22"/>
                <w:szCs w:val="22"/>
              </w:rPr>
              <w:t>6190 - Pajişti panonice de stâncării (Stipo-Festucetalia pallentis)</w:t>
            </w:r>
          </w:p>
          <w:p w14:paraId="050F24A6" w14:textId="77777777" w:rsidR="00FA1DFE" w:rsidRDefault="00000000">
            <w:pPr>
              <w:spacing w:after="0"/>
              <w:jc w:val="both"/>
              <w:rPr>
                <w:b/>
                <w:bCs/>
                <w:i/>
                <w:iCs/>
                <w:sz w:val="22"/>
                <w:szCs w:val="22"/>
              </w:rPr>
            </w:pPr>
            <w:r>
              <w:rPr>
                <w:b/>
                <w:bCs/>
                <w:i/>
                <w:iCs/>
                <w:sz w:val="22"/>
                <w:szCs w:val="22"/>
              </w:rPr>
              <w:t>Habitate de pajiști xerofile seminaturale și facies cu tufărișuri</w:t>
            </w:r>
          </w:p>
          <w:p w14:paraId="30FDA17D" w14:textId="77777777" w:rsidR="00FA1DFE" w:rsidRDefault="00000000">
            <w:pPr>
              <w:spacing w:after="0"/>
              <w:jc w:val="both"/>
              <w:rPr>
                <w:i/>
                <w:iCs/>
                <w:sz w:val="22"/>
                <w:szCs w:val="22"/>
              </w:rPr>
            </w:pPr>
            <w:r>
              <w:rPr>
                <w:i/>
                <w:iCs/>
                <w:sz w:val="22"/>
                <w:szCs w:val="22"/>
              </w:rPr>
              <w:t>6210* Pajişti xerofile seminaturale și faciesuri cu tufărişuri pe substrat calcaros - Festuco Brometalia</w:t>
            </w:r>
          </w:p>
          <w:p w14:paraId="0D290032" w14:textId="77777777" w:rsidR="00FA1DFE" w:rsidRDefault="00000000">
            <w:pPr>
              <w:spacing w:after="0"/>
              <w:jc w:val="both"/>
              <w:rPr>
                <w:i/>
                <w:iCs/>
                <w:sz w:val="22"/>
                <w:szCs w:val="22"/>
              </w:rPr>
            </w:pPr>
            <w:r>
              <w:rPr>
                <w:i/>
                <w:iCs/>
                <w:sz w:val="22"/>
                <w:szCs w:val="22"/>
              </w:rPr>
              <w:t>6240* - Pajişti stepice subpanonice</w:t>
            </w:r>
          </w:p>
          <w:p w14:paraId="78F93216" w14:textId="77777777" w:rsidR="00FA1DFE" w:rsidRDefault="00000000">
            <w:pPr>
              <w:spacing w:after="0"/>
              <w:jc w:val="both"/>
              <w:rPr>
                <w:b/>
                <w:bCs/>
                <w:i/>
                <w:iCs/>
                <w:sz w:val="22"/>
                <w:szCs w:val="22"/>
              </w:rPr>
            </w:pPr>
            <w:r>
              <w:rPr>
                <w:b/>
                <w:bCs/>
                <w:i/>
                <w:iCs/>
                <w:sz w:val="22"/>
                <w:szCs w:val="22"/>
              </w:rPr>
              <w:t>Habitate de pajiști mezofile:</w:t>
            </w:r>
          </w:p>
          <w:p w14:paraId="0B03717A" w14:textId="77777777" w:rsidR="00FA1DFE" w:rsidRDefault="00000000">
            <w:pPr>
              <w:spacing w:after="0"/>
              <w:jc w:val="both"/>
              <w:rPr>
                <w:i/>
                <w:iCs/>
                <w:sz w:val="22"/>
                <w:szCs w:val="22"/>
              </w:rPr>
            </w:pPr>
            <w:r>
              <w:rPr>
                <w:i/>
                <w:iCs/>
                <w:sz w:val="22"/>
                <w:szCs w:val="22"/>
              </w:rPr>
              <w:t>6520 Fânețe montane</w:t>
            </w:r>
          </w:p>
          <w:p w14:paraId="1E2515FC" w14:textId="77777777" w:rsidR="00FA1DFE" w:rsidRDefault="00000000">
            <w:pPr>
              <w:spacing w:after="0"/>
              <w:jc w:val="both"/>
              <w:rPr>
                <w:b/>
                <w:bCs/>
                <w:i/>
                <w:iCs/>
                <w:sz w:val="22"/>
                <w:szCs w:val="22"/>
              </w:rPr>
            </w:pPr>
            <w:r>
              <w:rPr>
                <w:b/>
                <w:bCs/>
                <w:i/>
                <w:iCs/>
                <w:sz w:val="22"/>
                <w:szCs w:val="22"/>
              </w:rPr>
              <w:t>Habitate de tufărișuri și lande temperate:</w:t>
            </w:r>
          </w:p>
          <w:p w14:paraId="0FC93506" w14:textId="77777777" w:rsidR="00FA1DFE" w:rsidRDefault="00000000">
            <w:pPr>
              <w:spacing w:after="0"/>
              <w:jc w:val="both"/>
              <w:rPr>
                <w:i/>
                <w:iCs/>
                <w:sz w:val="22"/>
                <w:szCs w:val="22"/>
              </w:rPr>
            </w:pPr>
            <w:r>
              <w:rPr>
                <w:i/>
                <w:iCs/>
                <w:sz w:val="22"/>
                <w:szCs w:val="22"/>
              </w:rPr>
              <w:t>40A0* - Tufărişuri subcontinentale peri-panonice</w:t>
            </w:r>
          </w:p>
          <w:p w14:paraId="3503DDCE" w14:textId="77777777" w:rsidR="00FA1DFE" w:rsidRDefault="00000000">
            <w:pPr>
              <w:spacing w:after="0"/>
              <w:jc w:val="both"/>
              <w:rPr>
                <w:b/>
                <w:bCs/>
                <w:i/>
                <w:iCs/>
                <w:sz w:val="22"/>
                <w:szCs w:val="22"/>
              </w:rPr>
            </w:pPr>
            <w:r>
              <w:rPr>
                <w:b/>
                <w:bCs/>
                <w:i/>
                <w:iCs/>
                <w:sz w:val="22"/>
                <w:szCs w:val="22"/>
              </w:rPr>
              <w:t>Habitate de ape curgătoare:</w:t>
            </w:r>
          </w:p>
          <w:p w14:paraId="512EA230" w14:textId="03969B29" w:rsidR="00FA1DFE" w:rsidRDefault="00000000">
            <w:pPr>
              <w:spacing w:after="0"/>
              <w:jc w:val="both"/>
              <w:rPr>
                <w:i/>
                <w:iCs/>
                <w:sz w:val="22"/>
                <w:szCs w:val="22"/>
              </w:rPr>
            </w:pPr>
            <w:r>
              <w:rPr>
                <w:i/>
                <w:iCs/>
                <w:sz w:val="22"/>
                <w:szCs w:val="22"/>
              </w:rPr>
              <w:t>3220 Vegetaţie erbacee de pe malurile râurilor montane</w:t>
            </w:r>
          </w:p>
        </w:tc>
      </w:tr>
      <w:tr w:rsidR="00FA1DFE" w14:paraId="4DC38926" w14:textId="77777777" w:rsidTr="002E68DE">
        <w:tc>
          <w:tcPr>
            <w:tcW w:w="3862" w:type="dxa"/>
            <w:tcBorders>
              <w:top w:val="single" w:sz="6" w:space="0" w:color="000000"/>
              <w:left w:val="single" w:sz="6" w:space="0" w:color="000000"/>
              <w:bottom w:val="single" w:sz="6" w:space="0" w:color="000000"/>
              <w:right w:val="single" w:sz="6" w:space="0" w:color="000000"/>
            </w:tcBorders>
          </w:tcPr>
          <w:p w14:paraId="74D99F38" w14:textId="77777777" w:rsidR="00FA1DFE" w:rsidRDefault="00000000">
            <w:pPr>
              <w:spacing w:after="0"/>
              <w:rPr>
                <w:sz w:val="22"/>
                <w:szCs w:val="22"/>
              </w:rPr>
            </w:pPr>
            <w:r>
              <w:rPr>
                <w:sz w:val="22"/>
                <w:szCs w:val="22"/>
              </w:rPr>
              <w:lastRenderedPageBreak/>
              <w:t>Specii</w:t>
            </w:r>
          </w:p>
        </w:tc>
        <w:tc>
          <w:tcPr>
            <w:tcW w:w="5138" w:type="dxa"/>
            <w:tcBorders>
              <w:top w:val="single" w:sz="6" w:space="0" w:color="000000"/>
              <w:left w:val="single" w:sz="6" w:space="0" w:color="000000"/>
              <w:bottom w:val="single" w:sz="6" w:space="0" w:color="000000"/>
              <w:right w:val="single" w:sz="6" w:space="0" w:color="000000"/>
            </w:tcBorders>
          </w:tcPr>
          <w:p w14:paraId="5BBE267F" w14:textId="77777777" w:rsidR="00FA1DFE" w:rsidRDefault="00000000">
            <w:pPr>
              <w:pBdr>
                <w:top w:val="nil"/>
                <w:left w:val="nil"/>
                <w:bottom w:val="nil"/>
                <w:right w:val="nil"/>
                <w:between w:val="nil"/>
              </w:pBdr>
              <w:spacing w:after="0" w:line="240" w:lineRule="auto"/>
              <w:rPr>
                <w:b/>
                <w:bCs/>
                <w:sz w:val="22"/>
                <w:szCs w:val="22"/>
              </w:rPr>
            </w:pPr>
            <w:r>
              <w:rPr>
                <w:b/>
                <w:bCs/>
                <w:sz w:val="22"/>
                <w:szCs w:val="22"/>
              </w:rPr>
              <w:t>Mamifere:</w:t>
            </w:r>
          </w:p>
          <w:p w14:paraId="28D7B96B" w14:textId="77777777" w:rsidR="00FA1DFE"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76F10B32" w14:textId="77777777" w:rsidR="00FA1DFE"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18476864" w14:textId="77777777" w:rsidR="00FA1DFE" w:rsidRDefault="00000000">
            <w:pPr>
              <w:pBdr>
                <w:top w:val="nil"/>
                <w:left w:val="nil"/>
                <w:bottom w:val="nil"/>
                <w:right w:val="nil"/>
                <w:between w:val="nil"/>
              </w:pBdr>
              <w:spacing w:after="0" w:line="240" w:lineRule="auto"/>
              <w:rPr>
                <w:i/>
                <w:iCs/>
                <w:sz w:val="22"/>
                <w:szCs w:val="22"/>
              </w:rPr>
            </w:pPr>
            <w:r>
              <w:rPr>
                <w:i/>
                <w:iCs/>
                <w:sz w:val="22"/>
                <w:szCs w:val="22"/>
              </w:rPr>
              <w:t xml:space="preserve">1355 Lutra lutra </w:t>
            </w:r>
          </w:p>
          <w:p w14:paraId="067C751C" w14:textId="77777777" w:rsidR="00FA1DFE" w:rsidRDefault="00000000">
            <w:pPr>
              <w:pBdr>
                <w:top w:val="nil"/>
                <w:left w:val="nil"/>
                <w:bottom w:val="nil"/>
                <w:right w:val="nil"/>
                <w:between w:val="nil"/>
              </w:pBdr>
              <w:spacing w:after="0" w:line="240" w:lineRule="auto"/>
              <w:rPr>
                <w:i/>
                <w:iCs/>
                <w:sz w:val="22"/>
                <w:szCs w:val="22"/>
              </w:rPr>
            </w:pPr>
            <w:r>
              <w:rPr>
                <w:i/>
                <w:iCs/>
                <w:sz w:val="22"/>
                <w:szCs w:val="22"/>
              </w:rPr>
              <w:t>1361 Lynx lynx</w:t>
            </w:r>
          </w:p>
          <w:p w14:paraId="6FA57029" w14:textId="77777777" w:rsidR="00FA1DFE" w:rsidRDefault="00000000">
            <w:pPr>
              <w:spacing w:after="0"/>
              <w:rPr>
                <w:b/>
                <w:bCs/>
                <w:sz w:val="22"/>
                <w:szCs w:val="22"/>
              </w:rPr>
            </w:pPr>
            <w:r>
              <w:rPr>
                <w:b/>
                <w:bCs/>
                <w:sz w:val="22"/>
                <w:szCs w:val="22"/>
              </w:rPr>
              <w:t>Chiroptere:</w:t>
            </w:r>
          </w:p>
          <w:p w14:paraId="38CCCF8E" w14:textId="77777777" w:rsidR="00FA1DFE" w:rsidRDefault="00000000">
            <w:pPr>
              <w:spacing w:after="0"/>
              <w:rPr>
                <w:i/>
                <w:iCs/>
                <w:sz w:val="22"/>
                <w:szCs w:val="22"/>
              </w:rPr>
            </w:pPr>
            <w:r>
              <w:rPr>
                <w:i/>
                <w:iCs/>
                <w:sz w:val="22"/>
                <w:szCs w:val="22"/>
              </w:rPr>
              <w:t>1303 Rhinolophus hipposideros</w:t>
            </w:r>
          </w:p>
          <w:p w14:paraId="24433B67" w14:textId="77777777" w:rsidR="00FA1DFE" w:rsidRDefault="00000000">
            <w:pPr>
              <w:spacing w:after="0"/>
              <w:rPr>
                <w:i/>
                <w:iCs/>
                <w:sz w:val="22"/>
                <w:szCs w:val="22"/>
              </w:rPr>
            </w:pPr>
            <w:r>
              <w:rPr>
                <w:i/>
                <w:iCs/>
                <w:sz w:val="22"/>
                <w:szCs w:val="22"/>
              </w:rPr>
              <w:t>1304 Rhinolophus ferrumequinum</w:t>
            </w:r>
          </w:p>
          <w:p w14:paraId="424A9677" w14:textId="77777777" w:rsidR="00FA1DFE" w:rsidRDefault="00000000">
            <w:pPr>
              <w:spacing w:after="0"/>
              <w:rPr>
                <w:i/>
                <w:iCs/>
                <w:sz w:val="22"/>
                <w:szCs w:val="22"/>
              </w:rPr>
            </w:pPr>
            <w:r>
              <w:rPr>
                <w:i/>
                <w:iCs/>
                <w:sz w:val="22"/>
                <w:szCs w:val="22"/>
              </w:rPr>
              <w:t>1305 Rhinolophus euryale</w:t>
            </w:r>
          </w:p>
          <w:p w14:paraId="427B27F9" w14:textId="77777777" w:rsidR="00FA1DFE" w:rsidRDefault="00000000">
            <w:pPr>
              <w:spacing w:after="0"/>
              <w:rPr>
                <w:i/>
                <w:iCs/>
                <w:sz w:val="22"/>
                <w:szCs w:val="22"/>
              </w:rPr>
            </w:pPr>
            <w:r>
              <w:rPr>
                <w:i/>
                <w:iCs/>
                <w:sz w:val="22"/>
                <w:szCs w:val="22"/>
              </w:rPr>
              <w:lastRenderedPageBreak/>
              <w:t>1306 Rhinolophus blasii</w:t>
            </w:r>
          </w:p>
          <w:p w14:paraId="09B96602" w14:textId="77777777" w:rsidR="00FA1DFE" w:rsidRDefault="00000000">
            <w:pPr>
              <w:spacing w:after="0"/>
              <w:rPr>
                <w:i/>
                <w:iCs/>
                <w:sz w:val="22"/>
                <w:szCs w:val="22"/>
              </w:rPr>
            </w:pPr>
            <w:r>
              <w:rPr>
                <w:i/>
                <w:iCs/>
                <w:sz w:val="22"/>
                <w:szCs w:val="22"/>
              </w:rPr>
              <w:t>1307 Myotis blythii</w:t>
            </w:r>
          </w:p>
          <w:p w14:paraId="288B1971" w14:textId="77777777" w:rsidR="00FA1DFE" w:rsidRDefault="00000000">
            <w:pPr>
              <w:spacing w:after="0"/>
              <w:rPr>
                <w:i/>
                <w:iCs/>
                <w:sz w:val="22"/>
                <w:szCs w:val="22"/>
              </w:rPr>
            </w:pPr>
            <w:r>
              <w:rPr>
                <w:i/>
                <w:iCs/>
                <w:sz w:val="22"/>
                <w:szCs w:val="22"/>
              </w:rPr>
              <w:t>1308 Barbastella barbastellus</w:t>
            </w:r>
          </w:p>
          <w:p w14:paraId="7B5BDF29" w14:textId="77777777" w:rsidR="00FA1DFE" w:rsidRDefault="00000000">
            <w:pPr>
              <w:spacing w:after="0"/>
              <w:rPr>
                <w:i/>
                <w:iCs/>
                <w:sz w:val="22"/>
                <w:szCs w:val="22"/>
              </w:rPr>
            </w:pPr>
            <w:r>
              <w:rPr>
                <w:i/>
                <w:iCs/>
                <w:sz w:val="22"/>
                <w:szCs w:val="22"/>
              </w:rPr>
              <w:t>1310 Miniopterus schreibersii</w:t>
            </w:r>
          </w:p>
          <w:p w14:paraId="0E8D234E" w14:textId="77777777" w:rsidR="00FA1DFE" w:rsidRDefault="00000000">
            <w:pPr>
              <w:spacing w:after="0"/>
              <w:rPr>
                <w:i/>
                <w:iCs/>
                <w:sz w:val="22"/>
                <w:szCs w:val="22"/>
              </w:rPr>
            </w:pPr>
            <w:r>
              <w:rPr>
                <w:i/>
                <w:iCs/>
                <w:sz w:val="22"/>
                <w:szCs w:val="22"/>
              </w:rPr>
              <w:t>1316 Myotis capaccinii</w:t>
            </w:r>
          </w:p>
          <w:p w14:paraId="5790211B" w14:textId="77777777" w:rsidR="00FA1DFE" w:rsidRDefault="00000000">
            <w:pPr>
              <w:spacing w:after="0"/>
              <w:rPr>
                <w:i/>
                <w:iCs/>
                <w:sz w:val="22"/>
                <w:szCs w:val="22"/>
              </w:rPr>
            </w:pPr>
            <w:r>
              <w:rPr>
                <w:i/>
                <w:iCs/>
                <w:sz w:val="22"/>
                <w:szCs w:val="22"/>
              </w:rPr>
              <w:t>1321 Myotis emarginatus</w:t>
            </w:r>
          </w:p>
          <w:p w14:paraId="4F52E45F" w14:textId="77777777" w:rsidR="00FA1DFE" w:rsidRDefault="00000000">
            <w:pPr>
              <w:spacing w:after="0"/>
              <w:rPr>
                <w:i/>
                <w:iCs/>
                <w:sz w:val="22"/>
                <w:szCs w:val="22"/>
              </w:rPr>
            </w:pPr>
            <w:r>
              <w:rPr>
                <w:i/>
                <w:iCs/>
                <w:sz w:val="22"/>
                <w:szCs w:val="22"/>
              </w:rPr>
              <w:t>1318 Myotis dasycneme</w:t>
            </w:r>
          </w:p>
          <w:p w14:paraId="3A0FE901" w14:textId="77777777" w:rsidR="00FA1DFE" w:rsidRDefault="00000000">
            <w:pPr>
              <w:spacing w:after="0"/>
              <w:rPr>
                <w:i/>
                <w:iCs/>
                <w:sz w:val="22"/>
                <w:szCs w:val="22"/>
              </w:rPr>
            </w:pPr>
            <w:r>
              <w:rPr>
                <w:i/>
                <w:iCs/>
                <w:sz w:val="22"/>
                <w:szCs w:val="22"/>
              </w:rPr>
              <w:t>1323 Myotis bechsteinii</w:t>
            </w:r>
          </w:p>
          <w:p w14:paraId="0F6A92B3" w14:textId="77777777" w:rsidR="00FA1DFE" w:rsidRDefault="00000000">
            <w:pPr>
              <w:spacing w:after="0"/>
              <w:rPr>
                <w:i/>
                <w:iCs/>
                <w:sz w:val="22"/>
                <w:szCs w:val="22"/>
              </w:rPr>
            </w:pPr>
            <w:r>
              <w:rPr>
                <w:i/>
                <w:iCs/>
                <w:sz w:val="22"/>
                <w:szCs w:val="22"/>
              </w:rPr>
              <w:t>1324 Myotis myotis</w:t>
            </w:r>
          </w:p>
          <w:p w14:paraId="068A8D83" w14:textId="77777777" w:rsidR="00FA1DFE" w:rsidRDefault="00000000">
            <w:pPr>
              <w:spacing w:after="0"/>
              <w:rPr>
                <w:b/>
                <w:bCs/>
                <w:sz w:val="22"/>
                <w:szCs w:val="22"/>
              </w:rPr>
            </w:pPr>
            <w:r>
              <w:rPr>
                <w:b/>
                <w:bCs/>
                <w:sz w:val="22"/>
                <w:szCs w:val="22"/>
              </w:rPr>
              <w:t>Reptile:</w:t>
            </w:r>
          </w:p>
          <w:p w14:paraId="0C637BB6" w14:textId="77777777" w:rsidR="00FA1DFE" w:rsidRDefault="00000000">
            <w:pPr>
              <w:spacing w:after="0"/>
              <w:rPr>
                <w:i/>
                <w:iCs/>
                <w:sz w:val="22"/>
                <w:szCs w:val="22"/>
              </w:rPr>
            </w:pPr>
            <w:r>
              <w:rPr>
                <w:i/>
                <w:iCs/>
                <w:sz w:val="22"/>
                <w:szCs w:val="22"/>
              </w:rPr>
              <w:t>1295 Vipera ammodytes</w:t>
            </w:r>
          </w:p>
          <w:p w14:paraId="5F8DB388" w14:textId="77777777" w:rsidR="00FA1DFE" w:rsidRDefault="00000000">
            <w:pPr>
              <w:spacing w:after="0"/>
              <w:rPr>
                <w:b/>
                <w:bCs/>
                <w:sz w:val="22"/>
                <w:szCs w:val="22"/>
              </w:rPr>
            </w:pPr>
            <w:r>
              <w:rPr>
                <w:b/>
                <w:bCs/>
                <w:sz w:val="22"/>
                <w:szCs w:val="22"/>
              </w:rPr>
              <w:t>Amfibieni:</w:t>
            </w:r>
          </w:p>
          <w:p w14:paraId="5A2D4E02" w14:textId="77777777" w:rsidR="00FA1DFE" w:rsidRDefault="00000000">
            <w:pPr>
              <w:spacing w:after="0"/>
              <w:rPr>
                <w:i/>
                <w:iCs/>
                <w:sz w:val="22"/>
                <w:szCs w:val="22"/>
              </w:rPr>
            </w:pPr>
            <w:r>
              <w:rPr>
                <w:i/>
                <w:iCs/>
                <w:sz w:val="22"/>
                <w:szCs w:val="22"/>
              </w:rPr>
              <w:t>1193 Bombina variegata</w:t>
            </w:r>
          </w:p>
          <w:p w14:paraId="17168842" w14:textId="77777777" w:rsidR="00FA1DFE" w:rsidRDefault="00000000">
            <w:pPr>
              <w:spacing w:after="0"/>
              <w:rPr>
                <w:i/>
                <w:iCs/>
                <w:sz w:val="22"/>
                <w:szCs w:val="22"/>
              </w:rPr>
            </w:pPr>
            <w:r>
              <w:rPr>
                <w:i/>
                <w:iCs/>
                <w:sz w:val="22"/>
                <w:szCs w:val="22"/>
              </w:rPr>
              <w:t>2351 Salamandra salamandra</w:t>
            </w:r>
          </w:p>
          <w:p w14:paraId="5676042C" w14:textId="77777777" w:rsidR="00FA1DFE" w:rsidRDefault="00000000">
            <w:pPr>
              <w:spacing w:after="0"/>
              <w:rPr>
                <w:b/>
                <w:bCs/>
                <w:sz w:val="22"/>
                <w:szCs w:val="22"/>
              </w:rPr>
            </w:pPr>
            <w:r>
              <w:rPr>
                <w:b/>
                <w:bCs/>
                <w:sz w:val="22"/>
                <w:szCs w:val="22"/>
              </w:rPr>
              <w:t>Pești și Ciclostomi:</w:t>
            </w:r>
          </w:p>
          <w:p w14:paraId="088AEEAB" w14:textId="77777777" w:rsidR="00FA1DFE" w:rsidRDefault="00000000">
            <w:pPr>
              <w:spacing w:after="0"/>
              <w:rPr>
                <w:i/>
                <w:iCs/>
                <w:sz w:val="22"/>
                <w:szCs w:val="22"/>
              </w:rPr>
            </w:pPr>
            <w:r>
              <w:rPr>
                <w:i/>
                <w:iCs/>
                <w:sz w:val="22"/>
                <w:szCs w:val="22"/>
              </w:rPr>
              <w:t>1130 Aspius aspius</w:t>
            </w:r>
          </w:p>
          <w:p w14:paraId="54F2D210" w14:textId="77777777" w:rsidR="00FA1DFE" w:rsidRDefault="00000000">
            <w:pPr>
              <w:spacing w:after="0"/>
              <w:rPr>
                <w:i/>
                <w:iCs/>
                <w:sz w:val="22"/>
                <w:szCs w:val="22"/>
              </w:rPr>
            </w:pPr>
            <w:r>
              <w:rPr>
                <w:i/>
                <w:iCs/>
                <w:sz w:val="22"/>
                <w:szCs w:val="22"/>
              </w:rPr>
              <w:t>163 Cottus gobio</w:t>
            </w:r>
          </w:p>
          <w:p w14:paraId="027195A5" w14:textId="77777777" w:rsidR="00FA1DFE" w:rsidRDefault="00000000">
            <w:pPr>
              <w:spacing w:after="0"/>
              <w:rPr>
                <w:i/>
                <w:iCs/>
                <w:sz w:val="22"/>
                <w:szCs w:val="22"/>
              </w:rPr>
            </w:pPr>
            <w:r>
              <w:rPr>
                <w:i/>
                <w:iCs/>
                <w:sz w:val="22"/>
                <w:szCs w:val="22"/>
              </w:rPr>
              <w:t>1105 Hucho hucho</w:t>
            </w:r>
          </w:p>
          <w:p w14:paraId="5A8688A5" w14:textId="77777777" w:rsidR="00FA1DFE" w:rsidRDefault="00000000">
            <w:pPr>
              <w:spacing w:after="0"/>
              <w:rPr>
                <w:i/>
                <w:iCs/>
                <w:sz w:val="22"/>
                <w:szCs w:val="22"/>
              </w:rPr>
            </w:pPr>
            <w:r>
              <w:rPr>
                <w:i/>
                <w:iCs/>
                <w:sz w:val="22"/>
                <w:szCs w:val="22"/>
              </w:rPr>
              <w:t>1134 Rhodeus amarus</w:t>
            </w:r>
          </w:p>
          <w:p w14:paraId="76351A80" w14:textId="77777777" w:rsidR="00FA1DFE" w:rsidRDefault="00000000">
            <w:pPr>
              <w:spacing w:after="0"/>
              <w:rPr>
                <w:i/>
                <w:iCs/>
                <w:sz w:val="22"/>
                <w:szCs w:val="22"/>
              </w:rPr>
            </w:pPr>
            <w:r>
              <w:rPr>
                <w:i/>
                <w:iCs/>
                <w:sz w:val="22"/>
                <w:szCs w:val="22"/>
              </w:rPr>
              <w:t>1122 Romanogobio kessleri banaticus</w:t>
            </w:r>
          </w:p>
          <w:p w14:paraId="6E469B4E" w14:textId="77777777" w:rsidR="00FA1DFE" w:rsidRDefault="00000000">
            <w:pPr>
              <w:spacing w:after="0"/>
              <w:rPr>
                <w:i/>
                <w:iCs/>
                <w:sz w:val="22"/>
                <w:szCs w:val="22"/>
              </w:rPr>
            </w:pPr>
            <w:r>
              <w:rPr>
                <w:i/>
                <w:iCs/>
                <w:sz w:val="22"/>
                <w:szCs w:val="22"/>
              </w:rPr>
              <w:t>6145 Romanogobio uranoscopus</w:t>
            </w:r>
          </w:p>
          <w:p w14:paraId="25C0F473" w14:textId="77777777" w:rsidR="00FA1DFE" w:rsidRDefault="00000000">
            <w:pPr>
              <w:spacing w:after="0"/>
              <w:rPr>
                <w:i/>
                <w:iCs/>
                <w:sz w:val="22"/>
                <w:szCs w:val="22"/>
              </w:rPr>
            </w:pPr>
            <w:r>
              <w:rPr>
                <w:i/>
                <w:iCs/>
                <w:sz w:val="22"/>
                <w:szCs w:val="22"/>
              </w:rPr>
              <w:t>5329 Romanogobio vladykovi</w:t>
            </w:r>
          </w:p>
          <w:p w14:paraId="766EB604" w14:textId="77777777" w:rsidR="00FA1DFE" w:rsidRDefault="00000000">
            <w:pPr>
              <w:spacing w:after="0"/>
              <w:rPr>
                <w:i/>
                <w:iCs/>
                <w:sz w:val="22"/>
                <w:szCs w:val="22"/>
              </w:rPr>
            </w:pPr>
            <w:r>
              <w:rPr>
                <w:i/>
                <w:iCs/>
                <w:sz w:val="22"/>
                <w:szCs w:val="22"/>
              </w:rPr>
              <w:t>5197 Sabanejewia balcanica</w:t>
            </w:r>
          </w:p>
          <w:p w14:paraId="1049BA48" w14:textId="77777777" w:rsidR="00FA1DFE" w:rsidRDefault="00000000">
            <w:pPr>
              <w:spacing w:after="0"/>
              <w:rPr>
                <w:i/>
                <w:iCs/>
                <w:sz w:val="22"/>
                <w:szCs w:val="22"/>
              </w:rPr>
            </w:pPr>
            <w:r>
              <w:rPr>
                <w:i/>
                <w:iCs/>
                <w:sz w:val="22"/>
                <w:szCs w:val="22"/>
              </w:rPr>
              <w:t>1160 Zingel streber</w:t>
            </w:r>
          </w:p>
          <w:p w14:paraId="777C1553" w14:textId="77777777" w:rsidR="00FA1DFE" w:rsidRDefault="00000000">
            <w:pPr>
              <w:spacing w:after="0"/>
              <w:rPr>
                <w:i/>
                <w:iCs/>
                <w:sz w:val="22"/>
                <w:szCs w:val="22"/>
              </w:rPr>
            </w:pPr>
            <w:r>
              <w:rPr>
                <w:i/>
                <w:iCs/>
                <w:sz w:val="22"/>
                <w:szCs w:val="22"/>
              </w:rPr>
              <w:t>4123 Eudontomyzon danfordi</w:t>
            </w:r>
          </w:p>
          <w:p w14:paraId="6E4B01B1" w14:textId="77777777" w:rsidR="00FA1DFE" w:rsidRDefault="00000000">
            <w:pPr>
              <w:spacing w:after="0"/>
              <w:rPr>
                <w:b/>
                <w:bCs/>
                <w:sz w:val="22"/>
                <w:szCs w:val="22"/>
              </w:rPr>
            </w:pPr>
            <w:r>
              <w:rPr>
                <w:b/>
                <w:bCs/>
                <w:sz w:val="22"/>
                <w:szCs w:val="22"/>
              </w:rPr>
              <w:t>Nevertebrate:</w:t>
            </w:r>
          </w:p>
          <w:p w14:paraId="4E8CDCE9" w14:textId="77777777" w:rsidR="00FA1DFE" w:rsidRDefault="00000000">
            <w:pPr>
              <w:spacing w:after="0"/>
              <w:rPr>
                <w:b/>
                <w:bCs/>
                <w:sz w:val="22"/>
                <w:szCs w:val="22"/>
              </w:rPr>
            </w:pPr>
            <w:r>
              <w:rPr>
                <w:i/>
                <w:iCs/>
                <w:sz w:val="22"/>
                <w:szCs w:val="22"/>
              </w:rPr>
              <w:t>1093 Austropotamobius torrentium</w:t>
            </w:r>
          </w:p>
          <w:p w14:paraId="0D03A8FF" w14:textId="77777777" w:rsidR="00FA1DFE" w:rsidRDefault="00000000">
            <w:pPr>
              <w:spacing w:after="0"/>
              <w:rPr>
                <w:i/>
                <w:iCs/>
                <w:sz w:val="22"/>
                <w:szCs w:val="22"/>
              </w:rPr>
            </w:pPr>
            <w:r>
              <w:rPr>
                <w:i/>
                <w:iCs/>
                <w:sz w:val="22"/>
                <w:szCs w:val="22"/>
              </w:rPr>
              <w:t>4014 Carabus variolosus</w:t>
            </w:r>
          </w:p>
          <w:p w14:paraId="6076E3A6" w14:textId="77777777" w:rsidR="00FA1DFE" w:rsidRDefault="00000000">
            <w:pPr>
              <w:spacing w:after="0"/>
              <w:rPr>
                <w:i/>
                <w:iCs/>
                <w:sz w:val="22"/>
                <w:szCs w:val="22"/>
              </w:rPr>
            </w:pPr>
            <w:r>
              <w:rPr>
                <w:i/>
                <w:iCs/>
                <w:sz w:val="22"/>
                <w:szCs w:val="22"/>
              </w:rPr>
              <w:t>4046 Cordulegaster heros</w:t>
            </w:r>
          </w:p>
          <w:p w14:paraId="4C084D2B" w14:textId="77777777" w:rsidR="00FA1DFE" w:rsidRDefault="00000000">
            <w:pPr>
              <w:spacing w:after="0"/>
              <w:rPr>
                <w:i/>
                <w:iCs/>
                <w:sz w:val="22"/>
                <w:szCs w:val="22"/>
              </w:rPr>
            </w:pPr>
            <w:r>
              <w:rPr>
                <w:i/>
                <w:iCs/>
                <w:sz w:val="22"/>
                <w:szCs w:val="22"/>
              </w:rPr>
              <w:t>1065 Euphydryas maturna</w:t>
            </w:r>
          </w:p>
          <w:p w14:paraId="758539BE" w14:textId="77777777" w:rsidR="00FA1DFE" w:rsidRDefault="00000000">
            <w:pPr>
              <w:spacing w:after="0"/>
              <w:rPr>
                <w:i/>
                <w:iCs/>
                <w:sz w:val="22"/>
                <w:szCs w:val="22"/>
              </w:rPr>
            </w:pPr>
            <w:r>
              <w:rPr>
                <w:i/>
                <w:iCs/>
                <w:sz w:val="22"/>
                <w:szCs w:val="22"/>
              </w:rPr>
              <w:t xml:space="preserve">1078 Euplagia quadripunctaria </w:t>
            </w:r>
          </w:p>
          <w:p w14:paraId="13052709" w14:textId="77777777" w:rsidR="00FA1DFE" w:rsidRDefault="00000000">
            <w:pPr>
              <w:spacing w:after="0"/>
              <w:rPr>
                <w:i/>
                <w:iCs/>
                <w:sz w:val="22"/>
                <w:szCs w:val="22"/>
              </w:rPr>
            </w:pPr>
            <w:r>
              <w:rPr>
                <w:i/>
                <w:iCs/>
                <w:sz w:val="22"/>
                <w:szCs w:val="22"/>
              </w:rPr>
              <w:t>1083 Lucanus cervus</w:t>
            </w:r>
          </w:p>
          <w:p w14:paraId="47B7453B" w14:textId="77777777" w:rsidR="00FA1DFE" w:rsidRDefault="00000000">
            <w:pPr>
              <w:spacing w:after="0"/>
              <w:rPr>
                <w:i/>
                <w:iCs/>
                <w:sz w:val="22"/>
                <w:szCs w:val="22"/>
              </w:rPr>
            </w:pPr>
            <w:r>
              <w:rPr>
                <w:i/>
                <w:iCs/>
                <w:sz w:val="22"/>
                <w:szCs w:val="22"/>
              </w:rPr>
              <w:t>1089 Morimus asper funereus</w:t>
            </w:r>
          </w:p>
          <w:p w14:paraId="5CE7D4C7" w14:textId="77777777" w:rsidR="00FA1DFE" w:rsidRDefault="00000000">
            <w:pPr>
              <w:spacing w:after="0"/>
              <w:rPr>
                <w:i/>
                <w:iCs/>
                <w:sz w:val="22"/>
                <w:szCs w:val="22"/>
              </w:rPr>
            </w:pPr>
            <w:r>
              <w:rPr>
                <w:i/>
                <w:iCs/>
                <w:sz w:val="22"/>
                <w:szCs w:val="22"/>
              </w:rPr>
              <w:t>4039 Nymphalis vaualbum</w:t>
            </w:r>
          </w:p>
          <w:p w14:paraId="44DAC928" w14:textId="77777777" w:rsidR="00FA1DFE" w:rsidRDefault="00000000">
            <w:pPr>
              <w:spacing w:after="0"/>
              <w:rPr>
                <w:i/>
                <w:iCs/>
                <w:sz w:val="22"/>
                <w:szCs w:val="22"/>
              </w:rPr>
            </w:pPr>
            <w:r>
              <w:rPr>
                <w:i/>
                <w:iCs/>
                <w:sz w:val="22"/>
                <w:szCs w:val="22"/>
              </w:rPr>
              <w:t>1037 Ophiogomphus cecilia</w:t>
            </w:r>
          </w:p>
          <w:p w14:paraId="1863EED5" w14:textId="77777777" w:rsidR="00FA1DFE" w:rsidRDefault="00000000">
            <w:pPr>
              <w:spacing w:after="0"/>
              <w:rPr>
                <w:i/>
                <w:iCs/>
                <w:sz w:val="22"/>
                <w:szCs w:val="22"/>
              </w:rPr>
            </w:pPr>
            <w:r>
              <w:rPr>
                <w:i/>
                <w:iCs/>
                <w:sz w:val="22"/>
                <w:szCs w:val="22"/>
              </w:rPr>
              <w:t>1084 Osmoderma eremita</w:t>
            </w:r>
          </w:p>
          <w:p w14:paraId="4CCE190D" w14:textId="77777777" w:rsidR="00FA1DFE" w:rsidRDefault="00000000">
            <w:pPr>
              <w:spacing w:after="0"/>
              <w:rPr>
                <w:i/>
                <w:iCs/>
                <w:sz w:val="22"/>
                <w:szCs w:val="22"/>
              </w:rPr>
            </w:pPr>
            <w:r>
              <w:rPr>
                <w:i/>
                <w:iCs/>
                <w:sz w:val="22"/>
                <w:szCs w:val="22"/>
              </w:rPr>
              <w:t>4054 Pholidoptera transsylvanica</w:t>
            </w:r>
          </w:p>
          <w:p w14:paraId="19A3DFFE" w14:textId="77777777" w:rsidR="00FA1DFE" w:rsidRDefault="00000000">
            <w:pPr>
              <w:spacing w:after="0"/>
              <w:rPr>
                <w:i/>
                <w:iCs/>
                <w:sz w:val="22"/>
                <w:szCs w:val="22"/>
              </w:rPr>
            </w:pPr>
            <w:r>
              <w:rPr>
                <w:i/>
                <w:iCs/>
                <w:sz w:val="22"/>
                <w:szCs w:val="22"/>
              </w:rPr>
              <w:t>1087 Rosalia alpina</w:t>
            </w:r>
          </w:p>
          <w:p w14:paraId="3ED4C5B3" w14:textId="77777777" w:rsidR="00FA1DFE" w:rsidRDefault="00000000">
            <w:pPr>
              <w:spacing w:after="0"/>
              <w:rPr>
                <w:i/>
                <w:iCs/>
                <w:sz w:val="22"/>
                <w:szCs w:val="22"/>
              </w:rPr>
            </w:pPr>
            <w:r>
              <w:rPr>
                <w:i/>
                <w:iCs/>
                <w:sz w:val="22"/>
                <w:szCs w:val="22"/>
              </w:rPr>
              <w:t>1032 Unio crassus</w:t>
            </w:r>
          </w:p>
          <w:p w14:paraId="03B1473D" w14:textId="77777777" w:rsidR="00FA1DFE" w:rsidRDefault="00000000">
            <w:pPr>
              <w:spacing w:after="0"/>
              <w:rPr>
                <w:i/>
                <w:iCs/>
                <w:sz w:val="22"/>
                <w:szCs w:val="22"/>
              </w:rPr>
            </w:pPr>
            <w:r>
              <w:rPr>
                <w:i/>
                <w:iCs/>
                <w:sz w:val="22"/>
                <w:szCs w:val="22"/>
              </w:rPr>
              <w:t>4045 Coenagrion ornatum</w:t>
            </w:r>
          </w:p>
          <w:p w14:paraId="43068F28" w14:textId="77777777" w:rsidR="00FA1DFE" w:rsidRDefault="00000000">
            <w:pPr>
              <w:spacing w:after="0"/>
              <w:rPr>
                <w:b/>
                <w:bCs/>
                <w:sz w:val="22"/>
                <w:szCs w:val="22"/>
              </w:rPr>
            </w:pPr>
            <w:r>
              <w:rPr>
                <w:b/>
                <w:bCs/>
                <w:sz w:val="22"/>
                <w:szCs w:val="22"/>
              </w:rPr>
              <w:t>Plante:</w:t>
            </w:r>
          </w:p>
          <w:p w14:paraId="6DAEBA82" w14:textId="77777777" w:rsidR="00FA1DFE" w:rsidRDefault="00000000">
            <w:pPr>
              <w:spacing w:after="0"/>
              <w:rPr>
                <w:i/>
                <w:iCs/>
                <w:sz w:val="22"/>
                <w:szCs w:val="22"/>
              </w:rPr>
            </w:pPr>
            <w:r>
              <w:rPr>
                <w:i/>
                <w:iCs/>
                <w:sz w:val="22"/>
                <w:szCs w:val="22"/>
              </w:rPr>
              <w:t>4067 Himantoglossum jankae</w:t>
            </w:r>
          </w:p>
          <w:p w14:paraId="63360A48" w14:textId="77777777" w:rsidR="00FA1DFE" w:rsidRDefault="00000000">
            <w:pPr>
              <w:spacing w:after="0"/>
              <w:rPr>
                <w:b/>
                <w:bCs/>
                <w:sz w:val="22"/>
                <w:szCs w:val="22"/>
              </w:rPr>
            </w:pPr>
            <w:r>
              <w:rPr>
                <w:b/>
                <w:bCs/>
                <w:sz w:val="22"/>
                <w:szCs w:val="22"/>
              </w:rPr>
              <w:t>Păsări:</w:t>
            </w:r>
          </w:p>
          <w:p w14:paraId="2B354C24" w14:textId="77777777" w:rsidR="00FA1DFE" w:rsidRDefault="00000000">
            <w:pPr>
              <w:spacing w:after="0"/>
              <w:rPr>
                <w:i/>
                <w:iCs/>
                <w:sz w:val="22"/>
                <w:szCs w:val="22"/>
              </w:rPr>
            </w:pPr>
            <w:r>
              <w:rPr>
                <w:i/>
                <w:iCs/>
                <w:sz w:val="22"/>
                <w:szCs w:val="22"/>
              </w:rPr>
              <w:t>A072 Pernis apivorus</w:t>
            </w:r>
          </w:p>
          <w:p w14:paraId="36B6CEB4" w14:textId="77777777" w:rsidR="00FA1DFE" w:rsidRDefault="00000000">
            <w:pPr>
              <w:spacing w:after="0"/>
              <w:ind w:left="150" w:hanging="150"/>
              <w:rPr>
                <w:i/>
                <w:iCs/>
                <w:sz w:val="22"/>
                <w:szCs w:val="22"/>
              </w:rPr>
            </w:pPr>
            <w:r>
              <w:rPr>
                <w:i/>
                <w:iCs/>
                <w:sz w:val="22"/>
                <w:szCs w:val="22"/>
              </w:rPr>
              <w:t>A080 Circaetus gallicus</w:t>
            </w:r>
          </w:p>
          <w:p w14:paraId="1E24B020" w14:textId="77777777" w:rsidR="00FA1DFE" w:rsidRDefault="00000000">
            <w:pPr>
              <w:spacing w:after="0"/>
              <w:ind w:left="150" w:hanging="150"/>
              <w:rPr>
                <w:i/>
                <w:iCs/>
                <w:sz w:val="22"/>
                <w:szCs w:val="22"/>
              </w:rPr>
            </w:pPr>
            <w:r>
              <w:rPr>
                <w:i/>
                <w:iCs/>
                <w:sz w:val="22"/>
                <w:szCs w:val="22"/>
              </w:rPr>
              <w:t>A091 Aquila chrysaetos</w:t>
            </w:r>
          </w:p>
          <w:p w14:paraId="00858236" w14:textId="77777777" w:rsidR="00FA1DFE" w:rsidRDefault="00000000">
            <w:pPr>
              <w:spacing w:after="0"/>
              <w:ind w:left="150" w:hanging="150"/>
              <w:rPr>
                <w:i/>
                <w:iCs/>
                <w:sz w:val="22"/>
                <w:szCs w:val="22"/>
              </w:rPr>
            </w:pPr>
            <w:r>
              <w:rPr>
                <w:i/>
                <w:iCs/>
                <w:sz w:val="22"/>
                <w:szCs w:val="22"/>
              </w:rPr>
              <w:t>A103 Falco peregrinus</w:t>
            </w:r>
          </w:p>
          <w:p w14:paraId="1CE10924" w14:textId="77777777" w:rsidR="00FA1DFE" w:rsidRDefault="00000000">
            <w:pPr>
              <w:spacing w:after="0"/>
              <w:ind w:left="150" w:hanging="150"/>
              <w:rPr>
                <w:i/>
                <w:iCs/>
                <w:sz w:val="22"/>
                <w:szCs w:val="22"/>
              </w:rPr>
            </w:pPr>
            <w:r>
              <w:rPr>
                <w:i/>
                <w:iCs/>
                <w:sz w:val="22"/>
                <w:szCs w:val="22"/>
              </w:rPr>
              <w:lastRenderedPageBreak/>
              <w:t>A215 Bubo bubo</w:t>
            </w:r>
          </w:p>
          <w:p w14:paraId="0028746A" w14:textId="77777777" w:rsidR="00FA1DFE" w:rsidRDefault="00000000">
            <w:pPr>
              <w:spacing w:after="0"/>
              <w:ind w:left="150" w:hanging="150"/>
              <w:rPr>
                <w:i/>
                <w:iCs/>
                <w:sz w:val="22"/>
                <w:szCs w:val="22"/>
              </w:rPr>
            </w:pPr>
            <w:r>
              <w:rPr>
                <w:i/>
                <w:iCs/>
                <w:sz w:val="22"/>
                <w:szCs w:val="22"/>
              </w:rPr>
              <w:t>A220 Strix uralensis</w:t>
            </w:r>
          </w:p>
          <w:p w14:paraId="2B06A651" w14:textId="77777777" w:rsidR="00FA1DFE" w:rsidRDefault="00000000">
            <w:pPr>
              <w:spacing w:after="0"/>
              <w:ind w:left="150" w:hanging="150"/>
              <w:rPr>
                <w:i/>
                <w:iCs/>
                <w:sz w:val="22"/>
                <w:szCs w:val="22"/>
              </w:rPr>
            </w:pPr>
            <w:r>
              <w:rPr>
                <w:i/>
                <w:iCs/>
                <w:sz w:val="22"/>
                <w:szCs w:val="22"/>
              </w:rPr>
              <w:t>A224 Caprimulgus europaeus</w:t>
            </w:r>
          </w:p>
          <w:p w14:paraId="39273C2B" w14:textId="77777777" w:rsidR="00FA1DFE" w:rsidRDefault="00000000">
            <w:pPr>
              <w:spacing w:after="0"/>
              <w:ind w:left="150" w:hanging="150"/>
              <w:rPr>
                <w:i/>
                <w:iCs/>
                <w:sz w:val="22"/>
                <w:szCs w:val="22"/>
              </w:rPr>
            </w:pPr>
            <w:r>
              <w:rPr>
                <w:i/>
                <w:iCs/>
                <w:sz w:val="22"/>
                <w:szCs w:val="22"/>
              </w:rPr>
              <w:t xml:space="preserve">A229 Dendrocoptes medius </w:t>
            </w:r>
          </w:p>
          <w:p w14:paraId="313C19D2" w14:textId="77777777" w:rsidR="00FA1DFE" w:rsidRDefault="00000000">
            <w:pPr>
              <w:spacing w:after="0"/>
              <w:ind w:left="150" w:hanging="150"/>
              <w:rPr>
                <w:i/>
                <w:iCs/>
                <w:sz w:val="22"/>
                <w:szCs w:val="22"/>
              </w:rPr>
            </w:pPr>
            <w:r>
              <w:rPr>
                <w:i/>
                <w:iCs/>
                <w:sz w:val="22"/>
                <w:szCs w:val="22"/>
              </w:rPr>
              <w:t>A234 Picus canus</w:t>
            </w:r>
          </w:p>
          <w:p w14:paraId="69B76780" w14:textId="77777777" w:rsidR="00FA1DFE" w:rsidRDefault="00000000">
            <w:pPr>
              <w:spacing w:after="0"/>
              <w:ind w:left="150" w:hanging="150"/>
              <w:rPr>
                <w:i/>
                <w:iCs/>
                <w:sz w:val="22"/>
                <w:szCs w:val="22"/>
              </w:rPr>
            </w:pPr>
            <w:r>
              <w:rPr>
                <w:i/>
                <w:iCs/>
                <w:sz w:val="22"/>
                <w:szCs w:val="22"/>
              </w:rPr>
              <w:t>A236 Dryocopus martius</w:t>
            </w:r>
          </w:p>
          <w:p w14:paraId="3C0A8E04" w14:textId="77777777" w:rsidR="00FA1DFE" w:rsidRDefault="00000000">
            <w:pPr>
              <w:spacing w:after="0"/>
              <w:ind w:left="150" w:hanging="150"/>
              <w:rPr>
                <w:i/>
                <w:iCs/>
                <w:sz w:val="22"/>
                <w:szCs w:val="22"/>
              </w:rPr>
            </w:pPr>
            <w:r>
              <w:rPr>
                <w:i/>
                <w:iCs/>
                <w:sz w:val="22"/>
                <w:szCs w:val="22"/>
              </w:rPr>
              <w:t>A237 Dendrocopos major</w:t>
            </w:r>
          </w:p>
          <w:p w14:paraId="7BF6F43C" w14:textId="77777777" w:rsidR="00FA1DFE" w:rsidRDefault="00000000">
            <w:pPr>
              <w:spacing w:after="0"/>
              <w:ind w:left="150" w:hanging="150"/>
              <w:rPr>
                <w:i/>
                <w:iCs/>
                <w:sz w:val="22"/>
                <w:szCs w:val="22"/>
              </w:rPr>
            </w:pPr>
            <w:r>
              <w:rPr>
                <w:i/>
                <w:iCs/>
                <w:sz w:val="22"/>
                <w:szCs w:val="22"/>
              </w:rPr>
              <w:t>A239 Dendrocopos leucotos</w:t>
            </w:r>
          </w:p>
          <w:p w14:paraId="4C049842" w14:textId="77777777" w:rsidR="00FA1DFE" w:rsidRDefault="00000000">
            <w:pPr>
              <w:spacing w:after="0"/>
              <w:ind w:left="150" w:hanging="150"/>
              <w:rPr>
                <w:i/>
                <w:iCs/>
                <w:sz w:val="22"/>
                <w:szCs w:val="22"/>
              </w:rPr>
            </w:pPr>
            <w:r>
              <w:rPr>
                <w:i/>
                <w:iCs/>
                <w:sz w:val="22"/>
                <w:szCs w:val="22"/>
              </w:rPr>
              <w:t>A246 Lullula arborea</w:t>
            </w:r>
          </w:p>
          <w:p w14:paraId="6751FC8F" w14:textId="77777777" w:rsidR="00FA1DFE" w:rsidRDefault="00000000">
            <w:pPr>
              <w:spacing w:after="0"/>
              <w:ind w:left="150" w:hanging="150"/>
              <w:rPr>
                <w:i/>
                <w:iCs/>
                <w:sz w:val="22"/>
                <w:szCs w:val="22"/>
              </w:rPr>
            </w:pPr>
            <w:r>
              <w:rPr>
                <w:i/>
                <w:iCs/>
                <w:sz w:val="22"/>
                <w:szCs w:val="22"/>
              </w:rPr>
              <w:t>A307 Sylvia nisoria</w:t>
            </w:r>
          </w:p>
          <w:p w14:paraId="4F52D8F5" w14:textId="77777777" w:rsidR="00FA1DFE" w:rsidRDefault="00000000">
            <w:pPr>
              <w:spacing w:after="0"/>
              <w:ind w:left="150" w:hanging="150"/>
              <w:rPr>
                <w:i/>
                <w:iCs/>
                <w:sz w:val="22"/>
                <w:szCs w:val="22"/>
              </w:rPr>
            </w:pPr>
            <w:r>
              <w:rPr>
                <w:i/>
                <w:iCs/>
                <w:sz w:val="22"/>
                <w:szCs w:val="22"/>
              </w:rPr>
              <w:t>A321 Ficedula albicollis</w:t>
            </w:r>
          </w:p>
          <w:p w14:paraId="385A1522" w14:textId="77777777" w:rsidR="00FA1DFE" w:rsidRDefault="00000000">
            <w:pPr>
              <w:spacing w:after="0"/>
              <w:ind w:left="150" w:hanging="150"/>
              <w:rPr>
                <w:i/>
                <w:iCs/>
                <w:sz w:val="22"/>
                <w:szCs w:val="22"/>
              </w:rPr>
            </w:pPr>
            <w:r>
              <w:rPr>
                <w:i/>
                <w:iCs/>
                <w:sz w:val="22"/>
                <w:szCs w:val="22"/>
              </w:rPr>
              <w:t>A338 Lanius collurio</w:t>
            </w:r>
          </w:p>
          <w:p w14:paraId="72E982EE" w14:textId="77777777" w:rsidR="00FA1DFE" w:rsidRDefault="00000000">
            <w:pPr>
              <w:spacing w:after="0"/>
              <w:ind w:left="150" w:hanging="150"/>
              <w:rPr>
                <w:i/>
                <w:iCs/>
                <w:sz w:val="22"/>
                <w:szCs w:val="22"/>
              </w:rPr>
            </w:pPr>
            <w:r>
              <w:rPr>
                <w:i/>
                <w:iCs/>
                <w:sz w:val="22"/>
                <w:szCs w:val="22"/>
              </w:rPr>
              <w:t>A379 Emberiza hortulana</w:t>
            </w:r>
          </w:p>
          <w:p w14:paraId="0350CC8A" w14:textId="77777777" w:rsidR="00FA1DFE" w:rsidRDefault="00000000">
            <w:pPr>
              <w:spacing w:after="0"/>
              <w:ind w:left="150" w:hanging="150"/>
              <w:rPr>
                <w:i/>
                <w:iCs/>
                <w:sz w:val="22"/>
                <w:szCs w:val="22"/>
              </w:rPr>
            </w:pPr>
            <w:r>
              <w:rPr>
                <w:i/>
                <w:iCs/>
                <w:sz w:val="22"/>
                <w:szCs w:val="22"/>
              </w:rPr>
              <w:t>A429 Dendrocopos syriacus</w:t>
            </w:r>
          </w:p>
        </w:tc>
      </w:tr>
      <w:tr w:rsidR="00FA1DFE" w14:paraId="18F90FD2" w14:textId="77777777" w:rsidTr="002E68DE">
        <w:tc>
          <w:tcPr>
            <w:tcW w:w="3862" w:type="dxa"/>
            <w:tcBorders>
              <w:top w:val="single" w:sz="6" w:space="0" w:color="000000"/>
              <w:left w:val="single" w:sz="6" w:space="0" w:color="000000"/>
              <w:bottom w:val="single" w:sz="6" w:space="0" w:color="000000"/>
              <w:right w:val="single" w:sz="6" w:space="0" w:color="000000"/>
            </w:tcBorders>
          </w:tcPr>
          <w:p w14:paraId="6171476E" w14:textId="77777777" w:rsidR="00FA1DFE" w:rsidRDefault="00000000">
            <w:pPr>
              <w:spacing w:after="0"/>
              <w:rPr>
                <w:sz w:val="22"/>
                <w:szCs w:val="22"/>
              </w:rPr>
            </w:pPr>
            <w:r>
              <w:rPr>
                <w:sz w:val="22"/>
                <w:szCs w:val="22"/>
              </w:rPr>
              <w:lastRenderedPageBreak/>
              <w:t>Valoarea ecologică</w:t>
            </w:r>
          </w:p>
        </w:tc>
        <w:tc>
          <w:tcPr>
            <w:tcW w:w="5138"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ZPB1 corespunde Zonei de Protecție Strictă a parcului și cuprinde un ansamblu divers de ecosisteme forestiere, de stâncărie, pajiști, ecosisteme carstice și acvatice. Valoarea ecologică este dată de gradul ridicat de naturalitate, de diversitatea condițiilor ecologice și de asocierea, într-un spațiu relativ compact, a ecosistemelor forestiere cu formele de relief carstic și rețeaua hidrografică. Pădurile mature și structurile naturale asociate acestora oferă o varietate mare de microhabitate, în timp ce stâncăriile, grohotișurile, peșterile și cursurile de apă completează diversitatea structurală și funcțională a zonei.</w:t>
            </w:r>
          </w:p>
          <w:p>
            <w:pPr>
              <w:spacing w:after="0" w:line="240" w:lineRule="auto"/>
              <w:jc w:val="both"/>
              <w:rPr>
                <w:sz w:val="22"/>
                <w:szCs w:val="22"/>
              </w:rPr>
            </w:pPr>
            <w:r>
              <w:rPr>
                <w:sz w:val="22"/>
                <w:szCs w:val="22"/>
              </w:rPr>
              <w:t xml:space="preserve">Caracterul predominant natural al zonei și nivelul redus al intervențiilor permit menținerea proceselor ecologice și a condițiilor necesare conservării ecosistemelor caracteristice sectorului sud-vestic al Carpaților.</w:t>
            </w:r>
          </w:p>
          <w:p>
            <w:pPr>
              <w:spacing w:after="0" w:line="240" w:lineRule="auto"/>
              <w:jc w:val="both"/>
              <w:rPr>
                <w:sz w:val="22"/>
                <w:szCs w:val="22"/>
              </w:rPr>
            </w:pPr>
            <w:r>
              <w:rPr>
                <w:sz w:val="22"/>
                <w:szCs w:val="22"/>
              </w:rPr>
              <w:t xml:space="preserve">Desemnarea ca ZPB se fundamentează pe criteriul prevăzut de metodologie pentru Zonele de Protecție Strictă din parcurile naționale, propuse ca ZPB în regim de non-intervenție. </w:t>
            </w:r>
          </w:p>
        </w:tc>
      </w:tr>
      <w:tr w:rsidR="00FA1DFE" w14:paraId="1DA65510" w14:textId="77777777" w:rsidTr="002E68DE">
        <w:tc>
          <w:tcPr>
            <w:tcW w:w="3862" w:type="dxa"/>
            <w:tcBorders>
              <w:top w:val="single" w:sz="6" w:space="0" w:color="000000"/>
              <w:left w:val="single" w:sz="6" w:space="0" w:color="000000"/>
              <w:bottom w:val="single" w:sz="6" w:space="0" w:color="000000"/>
              <w:right w:val="single" w:sz="6" w:space="0" w:color="000000"/>
            </w:tcBorders>
          </w:tcPr>
          <w:p w14:paraId="25E0AA75" w14:textId="77777777" w:rsidR="00FA1DFE" w:rsidRDefault="00000000">
            <w:pPr>
              <w:spacing w:after="0"/>
              <w:rPr>
                <w:sz w:val="22"/>
                <w:szCs w:val="22"/>
              </w:rPr>
            </w:pPr>
            <w:r>
              <w:rPr>
                <w:sz w:val="22"/>
                <w:szCs w:val="22"/>
              </w:rPr>
              <w:lastRenderedPageBreak/>
              <w:t>Presiuni semnificative</w:t>
            </w:r>
          </w:p>
        </w:tc>
        <w:tc>
          <w:tcPr>
            <w:tcW w:w="5138" w:type="dxa"/>
            <w:tcBorders>
              <w:top w:val="single" w:sz="6" w:space="0" w:color="000000"/>
              <w:left w:val="single" w:sz="6" w:space="0" w:color="000000"/>
              <w:bottom w:val="single" w:sz="6" w:space="0" w:color="000000"/>
              <w:right w:val="single" w:sz="6" w:space="0" w:color="000000"/>
            </w:tcBorders>
          </w:tcPr>
          <w:p w14:paraId="36F802B3" w14:textId="77777777" w:rsidR="00FA1DFE" w:rsidRDefault="00000000">
            <w:pPr>
              <w:spacing w:after="0"/>
              <w:jc w:val="both"/>
              <w:rPr>
                <w:sz w:val="22"/>
                <w:szCs w:val="22"/>
              </w:rPr>
            </w:pPr>
            <w:r>
              <w:rPr>
                <w:sz w:val="22"/>
                <w:szCs w:val="22"/>
              </w:rPr>
              <w:t>M01.01 Schimbarea temperaturii (ex. creşterea temperaturii şi extremele);</w:t>
            </w:r>
          </w:p>
          <w:p w14:paraId="638C6FB5" w14:textId="77777777" w:rsidR="00FA1DFE" w:rsidRDefault="00000000">
            <w:pPr>
              <w:spacing w:after="0"/>
              <w:jc w:val="both"/>
              <w:rPr>
                <w:sz w:val="22"/>
                <w:szCs w:val="22"/>
              </w:rPr>
            </w:pPr>
            <w:r>
              <w:rPr>
                <w:sz w:val="22"/>
                <w:szCs w:val="22"/>
              </w:rPr>
              <w:t>L07 Furtuni, cicloane.</w:t>
            </w:r>
          </w:p>
        </w:tc>
      </w:tr>
      <w:tr w:rsidR="00FA1DFE" w14:paraId="66505BCD" w14:textId="77777777" w:rsidTr="002E68DE">
        <w:tc>
          <w:tcPr>
            <w:tcW w:w="3862" w:type="dxa"/>
            <w:tcBorders>
              <w:top w:val="single" w:sz="6" w:space="0" w:color="000000"/>
              <w:left w:val="single" w:sz="6" w:space="0" w:color="000000"/>
              <w:bottom w:val="single" w:sz="6" w:space="0" w:color="000000"/>
              <w:right w:val="single" w:sz="6" w:space="0" w:color="000000"/>
            </w:tcBorders>
          </w:tcPr>
          <w:p w14:paraId="111A0648" w14:textId="77777777" w:rsidR="00FA1DFE" w:rsidRDefault="00000000">
            <w:pPr>
              <w:spacing w:after="0" w:line="240" w:lineRule="auto"/>
              <w:rPr>
                <w:sz w:val="22"/>
                <w:szCs w:val="22"/>
              </w:rPr>
            </w:pPr>
            <w:r>
              <w:rPr>
                <w:sz w:val="22"/>
                <w:szCs w:val="22"/>
              </w:rPr>
              <w:t>Obiective și măsuri de conservare</w:t>
            </w:r>
          </w:p>
        </w:tc>
        <w:tc>
          <w:tcPr>
            <w:tcW w:w="5138" w:type="dxa"/>
            <w:tcBorders>
              <w:top w:val="single" w:sz="6" w:space="0" w:color="000000"/>
              <w:left w:val="single" w:sz="6" w:space="0" w:color="000000"/>
              <w:bottom w:val="single" w:sz="6" w:space="0" w:color="000000"/>
              <w:right w:val="single" w:sz="6" w:space="0" w:color="000000"/>
            </w:tcBorders>
          </w:tcPr>
          <w:p w14:paraId="2E6FA5DD" w14:textId="77777777" w:rsidR="00FA1DFE" w:rsidRPr="004922CE" w:rsidRDefault="00000000">
            <w:pPr>
              <w:spacing w:after="0" w:line="240" w:lineRule="auto"/>
              <w:jc w:val="both"/>
              <w:rPr>
                <w:i/>
                <w:iCs/>
                <w:sz w:val="22"/>
                <w:szCs w:val="22"/>
              </w:rPr>
            </w:pPr>
            <w:r>
              <w:rPr>
                <w:b/>
                <w:bCs/>
                <w:i/>
                <w:iCs/>
                <w:sz w:val="22"/>
                <w:szCs w:val="22"/>
              </w:rPr>
              <w:t xml:space="preserve">Obiective și măsuri în regim de non-intervenție pentru habitatele forestiere </w:t>
            </w:r>
          </w:p>
          <w:p w14:paraId="0C3AE17C" w14:textId="77777777" w:rsidR="00FA1DFE" w:rsidRDefault="00000000">
            <w:pPr>
              <w:spacing w:after="0" w:line="240" w:lineRule="auto"/>
              <w:jc w:val="both"/>
              <w:rPr>
                <w:sz w:val="22"/>
                <w:szCs w:val="22"/>
              </w:rPr>
            </w:pPr>
            <w:r>
              <w:rPr>
                <w:b/>
                <w:bCs/>
                <w:sz w:val="22"/>
                <w:szCs w:val="22"/>
              </w:rPr>
              <w:t>Obiectiv general de conservare</w:t>
            </w:r>
          </w:p>
          <w:p w14:paraId="49E90F7D" w14:textId="77777777" w:rsidR="00FA1DFE"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D040628" w14:textId="77777777" w:rsidR="00FA1DFE" w:rsidRDefault="00000000">
            <w:pPr>
              <w:spacing w:after="0" w:line="240" w:lineRule="auto"/>
              <w:jc w:val="both"/>
              <w:rPr>
                <w:sz w:val="22"/>
                <w:szCs w:val="22"/>
              </w:rPr>
            </w:pPr>
            <w:r>
              <w:rPr>
                <w:b/>
                <w:bCs/>
                <w:sz w:val="22"/>
                <w:szCs w:val="22"/>
              </w:rPr>
              <w:t>Obiective specifice:</w:t>
            </w:r>
          </w:p>
          <w:p w14:paraId="6E6CD48A" w14:textId="77777777" w:rsidR="00FA1DFE" w:rsidRDefault="00000000">
            <w:pPr>
              <w:spacing w:after="0" w:line="240" w:lineRule="auto"/>
              <w:jc w:val="both"/>
              <w:rPr>
                <w:sz w:val="22"/>
                <w:szCs w:val="22"/>
              </w:rPr>
            </w:pPr>
            <w:r>
              <w:rPr>
                <w:sz w:val="22"/>
                <w:szCs w:val="22"/>
              </w:rPr>
              <w:lastRenderedPageBreak/>
              <w:t>1. Conservarea funcționării ecologice naturale a pădurii: regenerare spontană, succesiune nealterată, mortalitate naturală a arborilor și perturbări naturale.</w:t>
            </w:r>
          </w:p>
          <w:p w14:paraId="6022B22F" w14:textId="77777777" w:rsidR="00FA1DFE"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2E1A9F40" w14:textId="77777777" w:rsidR="00FA1DFE"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4E5C1C7C" w14:textId="77777777" w:rsidR="00FA1DFE"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3EBDB0C4" w14:textId="77777777" w:rsidR="00FA1DFE" w:rsidRDefault="00000000">
            <w:pPr>
              <w:spacing w:after="0" w:line="240" w:lineRule="auto"/>
              <w:jc w:val="both"/>
              <w:rPr>
                <w:sz w:val="22"/>
                <w:szCs w:val="22"/>
              </w:rPr>
            </w:pPr>
            <w:r>
              <w:rPr>
                <w:sz w:val="22"/>
                <w:szCs w:val="22"/>
              </w:rPr>
              <w:t>5. Monitorizarea periodică a stării de conservare a habitatelor și speciilor din ZPB.</w:t>
            </w:r>
          </w:p>
          <w:p w14:paraId="0E332260" w14:textId="77777777" w:rsidR="00FA1DFE" w:rsidRDefault="00000000">
            <w:pPr>
              <w:spacing w:after="0" w:line="240" w:lineRule="auto"/>
              <w:jc w:val="both"/>
              <w:rPr>
                <w:sz w:val="22"/>
                <w:szCs w:val="22"/>
              </w:rPr>
            </w:pPr>
            <w:r>
              <w:rPr>
                <w:b/>
                <w:bCs/>
                <w:sz w:val="22"/>
                <w:szCs w:val="22"/>
              </w:rPr>
              <w:t>Măsuri de conservare:</w:t>
            </w:r>
          </w:p>
          <w:p w14:paraId="5ABA882D" w14:textId="77777777" w:rsidR="00FA1DFE"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4107153E" w14:textId="77777777" w:rsidR="00FA1DFE"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7C6BEC5" w14:textId="77777777" w:rsidR="00FA1DFE"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E915DD7" w14:textId="77777777" w:rsidR="00FA1DFE"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9C9C585" w14:textId="77777777" w:rsidR="00FA1DFE"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6CAB2C92" w14:textId="77816AD0" w:rsidR="00FA1DFE" w:rsidRPr="004922CE" w:rsidRDefault="00000000">
            <w:pPr>
              <w:spacing w:after="0" w:line="240" w:lineRule="auto"/>
              <w:jc w:val="both"/>
              <w:rPr>
                <w:i/>
                <w:iCs/>
                <w:sz w:val="22"/>
                <w:szCs w:val="22"/>
              </w:rPr>
            </w:pPr>
            <w:r>
              <w:rPr>
                <w:b/>
                <w:bCs/>
                <w:i/>
                <w:iCs/>
                <w:sz w:val="22"/>
                <w:szCs w:val="22"/>
              </w:rPr>
              <w:t xml:space="preserve">Obiective și măsuri de non-intervenție pentru habitatele de stâncărie</w:t>
            </w:r>
          </w:p>
          <w:p w14:paraId="7DD9D226" w14:textId="77777777" w:rsidR="00FA1DFE" w:rsidRDefault="00000000">
            <w:pPr>
              <w:spacing w:after="0" w:line="240" w:lineRule="auto"/>
              <w:jc w:val="both"/>
              <w:rPr>
                <w:sz w:val="22"/>
                <w:szCs w:val="22"/>
              </w:rPr>
            </w:pPr>
            <w:r>
              <w:rPr>
                <w:b/>
                <w:bCs/>
                <w:sz w:val="22"/>
                <w:szCs w:val="22"/>
              </w:rPr>
              <w:t>Obiectiv general de conservare</w:t>
            </w:r>
          </w:p>
          <w:p w14:paraId="285FF86A" w14:textId="77777777" w:rsidR="00FA1DFE" w:rsidRDefault="00000000">
            <w:pPr>
              <w:spacing w:after="0" w:line="240" w:lineRule="auto"/>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04C9B0AF" w14:textId="77777777" w:rsidR="00FA1DFE" w:rsidRDefault="00000000">
            <w:pPr>
              <w:spacing w:after="0" w:line="240" w:lineRule="auto"/>
              <w:jc w:val="both"/>
              <w:rPr>
                <w:sz w:val="22"/>
                <w:szCs w:val="22"/>
              </w:rPr>
            </w:pPr>
            <w:r>
              <w:rPr>
                <w:b/>
                <w:bCs/>
                <w:sz w:val="22"/>
                <w:szCs w:val="22"/>
              </w:rPr>
              <w:t>Obiective specifice:</w:t>
            </w:r>
          </w:p>
          <w:p w14:paraId="488BE990" w14:textId="77777777" w:rsidR="00FA1DFE" w:rsidRDefault="00000000">
            <w:pPr>
              <w:spacing w:after="0" w:line="240" w:lineRule="auto"/>
              <w:jc w:val="both"/>
              <w:rPr>
                <w:sz w:val="22"/>
                <w:szCs w:val="22"/>
              </w:rPr>
            </w:pPr>
            <w:r>
              <w:rPr>
                <w:sz w:val="22"/>
                <w:szCs w:val="22"/>
              </w:rPr>
              <w:t>1. Menținerea habitatelor și a speciilor rare, endemice sau sensibile asociate stâncăriilor și grohotișurilor.</w:t>
            </w:r>
          </w:p>
          <w:p w14:paraId="3A8C17CC" w14:textId="77777777" w:rsidR="00FA1DFE" w:rsidRDefault="00000000">
            <w:pPr>
              <w:spacing w:after="0" w:line="240" w:lineRule="auto"/>
              <w:jc w:val="both"/>
              <w:rPr>
                <w:sz w:val="22"/>
                <w:szCs w:val="22"/>
              </w:rPr>
            </w:pPr>
            <w:r>
              <w:rPr>
                <w:sz w:val="22"/>
                <w:szCs w:val="22"/>
              </w:rPr>
              <w:lastRenderedPageBreak/>
              <w:t>2. Menținerea microhabitatelor naturale (fisuri, cornișe, platforme, grohotișuri mobile) și a condițiilor de microclimat.</w:t>
            </w:r>
          </w:p>
          <w:p w14:paraId="2B79C8D3" w14:textId="77777777" w:rsidR="00FA1DFE" w:rsidRDefault="00000000">
            <w:pPr>
              <w:spacing w:after="0" w:line="240" w:lineRule="auto"/>
              <w:jc w:val="both"/>
              <w:rPr>
                <w:sz w:val="22"/>
                <w:szCs w:val="22"/>
              </w:rPr>
            </w:pPr>
            <w:r>
              <w:rPr>
                <w:sz w:val="22"/>
                <w:szCs w:val="22"/>
              </w:rPr>
              <w:t>3. Conservarea dinamicii geomorfologice naturale (eroziune, acumulare, căderi de blocuri), fără stabilizări artificiale.</w:t>
            </w:r>
          </w:p>
          <w:p w14:paraId="7A1A06B6" w14:textId="77777777" w:rsidR="00FA1DFE" w:rsidRDefault="00000000">
            <w:pPr>
              <w:spacing w:after="0" w:line="240" w:lineRule="auto"/>
              <w:jc w:val="both"/>
              <w:rPr>
                <w:sz w:val="22"/>
                <w:szCs w:val="22"/>
              </w:rPr>
            </w:pPr>
            <w:r>
              <w:rPr>
                <w:sz w:val="22"/>
                <w:szCs w:val="22"/>
              </w:rPr>
              <w:t>4. Limitarea deranjului și a degradărilor fizice cauzate de accesul și activitățile umane.</w:t>
            </w:r>
          </w:p>
          <w:p w14:paraId="53807FEF" w14:textId="77777777" w:rsidR="00FA1DFE" w:rsidRDefault="00000000">
            <w:pPr>
              <w:spacing w:after="0" w:line="240" w:lineRule="auto"/>
              <w:jc w:val="both"/>
              <w:rPr>
                <w:sz w:val="22"/>
                <w:szCs w:val="22"/>
              </w:rPr>
            </w:pPr>
            <w:r>
              <w:rPr>
                <w:sz w:val="22"/>
                <w:szCs w:val="22"/>
              </w:rPr>
              <w:t>5. Monitorizarea stării de conservare și detectarea timpurie a presiunilor.</w:t>
            </w:r>
          </w:p>
          <w:p w14:paraId="03B8CB92" w14:textId="77777777" w:rsidR="00FA1DFE" w:rsidRDefault="00000000">
            <w:pPr>
              <w:spacing w:after="0" w:line="240" w:lineRule="auto"/>
              <w:jc w:val="both"/>
              <w:rPr>
                <w:sz w:val="22"/>
                <w:szCs w:val="22"/>
              </w:rPr>
            </w:pPr>
            <w:r>
              <w:rPr>
                <w:b/>
                <w:bCs/>
                <w:sz w:val="22"/>
                <w:szCs w:val="22"/>
              </w:rPr>
              <w:t>Măsuri de conservare:</w:t>
            </w:r>
          </w:p>
          <w:p w14:paraId="6366480D" w14:textId="77777777" w:rsidR="00FA1DFE" w:rsidRDefault="00000000">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65E6F469" w14:textId="77777777" w:rsidR="00FA1DFE" w:rsidRDefault="00000000">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683B4A3E" w14:textId="77777777" w:rsidR="00FA1DFE" w:rsidRDefault="00000000">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459C0E28" w14:textId="77777777" w:rsidR="00FA1DFE" w:rsidRDefault="00000000">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0ED7E203" w14:textId="77777777" w:rsidR="00FA1DFE" w:rsidRDefault="00000000">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0B063987" w14:textId="77777777" w:rsidR="00FA1DFE" w:rsidRDefault="00000000">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08D99882" w14:textId="49FDCF93" w:rsidR="00FA1DFE" w:rsidRPr="004922CE" w:rsidRDefault="00000000">
            <w:pPr>
              <w:spacing w:after="0" w:line="240" w:lineRule="auto"/>
              <w:jc w:val="both"/>
              <w:rPr>
                <w:i/>
                <w:iCs/>
                <w:sz w:val="22"/>
                <w:szCs w:val="22"/>
              </w:rPr>
            </w:pPr>
            <w:r>
              <w:rPr>
                <w:b/>
                <w:bCs/>
                <w:i/>
                <w:iCs/>
                <w:sz w:val="22"/>
                <w:szCs w:val="22"/>
              </w:rPr>
              <w:t xml:space="preserve">Obiective și măsuri de non-intervenție pentru habitatele de peșteră</w:t>
            </w:r>
          </w:p>
          <w:p w14:paraId="1EBC6A00" w14:textId="77777777" w:rsidR="00FA1DFE" w:rsidRDefault="00000000">
            <w:pPr>
              <w:spacing w:after="0" w:line="240" w:lineRule="auto"/>
              <w:jc w:val="both"/>
              <w:rPr>
                <w:sz w:val="22"/>
                <w:szCs w:val="22"/>
              </w:rPr>
            </w:pPr>
            <w:r>
              <w:rPr>
                <w:b/>
                <w:bCs/>
                <w:sz w:val="22"/>
                <w:szCs w:val="22"/>
              </w:rPr>
              <w:t>Obiectiv general de conservare</w:t>
            </w:r>
          </w:p>
          <w:p w14:paraId="3D3B535F" w14:textId="77777777" w:rsidR="00FA1DFE" w:rsidRDefault="00000000">
            <w:pPr>
              <w:spacing w:after="0" w:line="240" w:lineRule="auto"/>
              <w:jc w:val="both"/>
              <w:rPr>
                <w:sz w:val="22"/>
                <w:szCs w:val="22"/>
              </w:rPr>
            </w:pPr>
            <w:r>
              <w:rPr>
                <w:sz w:val="22"/>
                <w:szCs w:val="22"/>
              </w:rPr>
              <w:t>Menținerea pe termen lung a integrității ecologice a ecosistemelor subterane prin conservarea condițiilor naturale de microclimat, protejarea biodiversității cavernicole și limitarea strictă a accesului și a intervențiilor antropice.</w:t>
            </w:r>
          </w:p>
          <w:p w14:paraId="27FA4765" w14:textId="77777777" w:rsidR="00FA1DFE" w:rsidRDefault="00000000">
            <w:pPr>
              <w:spacing w:after="0" w:line="240" w:lineRule="auto"/>
              <w:jc w:val="both"/>
              <w:rPr>
                <w:sz w:val="22"/>
                <w:szCs w:val="22"/>
              </w:rPr>
            </w:pPr>
            <w:r>
              <w:rPr>
                <w:b/>
                <w:bCs/>
                <w:sz w:val="22"/>
                <w:szCs w:val="22"/>
              </w:rPr>
              <w:t>Obiective specifice:</w:t>
            </w:r>
          </w:p>
          <w:p w14:paraId="4791A60A" w14:textId="77777777" w:rsidR="00FA1DFE" w:rsidRDefault="00000000">
            <w:pPr>
              <w:spacing w:after="0" w:line="240" w:lineRule="auto"/>
              <w:jc w:val="both"/>
              <w:rPr>
                <w:sz w:val="22"/>
                <w:szCs w:val="22"/>
              </w:rPr>
            </w:pPr>
            <w:r>
              <w:rPr>
                <w:sz w:val="22"/>
                <w:szCs w:val="22"/>
              </w:rPr>
              <w:t>1. Menținerea în stare nealterată a microclimatului peșterilor și a sectoarelor de peșteri încadrate în Clasa A și B.</w:t>
            </w:r>
          </w:p>
          <w:p w14:paraId="399B97E3" w14:textId="77777777" w:rsidR="00FA1DFE" w:rsidRDefault="00000000">
            <w:pPr>
              <w:spacing w:after="0" w:line="240" w:lineRule="auto"/>
              <w:jc w:val="both"/>
              <w:rPr>
                <w:sz w:val="22"/>
                <w:szCs w:val="22"/>
              </w:rPr>
            </w:pPr>
            <w:r>
              <w:rPr>
                <w:sz w:val="22"/>
                <w:szCs w:val="22"/>
              </w:rPr>
              <w:t>2. Menținerea în stare nealterată a depozitelor sedimentare și a speleotemelor.</w:t>
            </w:r>
          </w:p>
          <w:p w14:paraId="211EB988" w14:textId="77777777" w:rsidR="00FA1DFE" w:rsidRDefault="00000000">
            <w:pPr>
              <w:spacing w:after="0" w:line="240" w:lineRule="auto"/>
              <w:jc w:val="both"/>
              <w:rPr>
                <w:sz w:val="22"/>
                <w:szCs w:val="22"/>
              </w:rPr>
            </w:pPr>
            <w:r>
              <w:rPr>
                <w:sz w:val="22"/>
                <w:szCs w:val="22"/>
              </w:rPr>
              <w:t>3. Conservarea biodiversității specifice mediului cavernicol și a coloniilor de chiroptere.</w:t>
            </w:r>
          </w:p>
          <w:p w14:paraId="32C0569F" w14:textId="77777777" w:rsidR="00FA1DFE" w:rsidRDefault="00000000">
            <w:pPr>
              <w:spacing w:after="0" w:line="240" w:lineRule="auto"/>
              <w:jc w:val="both"/>
              <w:rPr>
                <w:sz w:val="22"/>
                <w:szCs w:val="22"/>
              </w:rPr>
            </w:pPr>
            <w:r>
              <w:rPr>
                <w:sz w:val="22"/>
                <w:szCs w:val="22"/>
              </w:rPr>
              <w:lastRenderedPageBreak/>
              <w:t>4. Limitarea strictă a accesului și a presiunilor antropice.</w:t>
            </w:r>
          </w:p>
          <w:p w14:paraId="17C7DECA" w14:textId="77777777" w:rsidR="00FA1DFE" w:rsidRDefault="00000000">
            <w:pPr>
              <w:spacing w:after="0" w:line="240" w:lineRule="auto"/>
              <w:jc w:val="both"/>
              <w:rPr>
                <w:sz w:val="22"/>
                <w:szCs w:val="22"/>
              </w:rPr>
            </w:pPr>
            <w:r>
              <w:rPr>
                <w:sz w:val="22"/>
                <w:szCs w:val="22"/>
              </w:rPr>
              <w:t>5. Monitorizarea stării de conservare și a eventualelor degradări.</w:t>
            </w:r>
          </w:p>
          <w:p w14:paraId="69BABABB" w14:textId="77777777" w:rsidR="00FA1DFE" w:rsidRDefault="00000000">
            <w:pPr>
              <w:spacing w:after="0" w:line="240" w:lineRule="auto"/>
              <w:jc w:val="both"/>
              <w:rPr>
                <w:sz w:val="22"/>
                <w:szCs w:val="22"/>
              </w:rPr>
            </w:pPr>
            <w:r>
              <w:rPr>
                <w:b/>
                <w:bCs/>
                <w:sz w:val="22"/>
                <w:szCs w:val="22"/>
              </w:rPr>
              <w:t>Măsuri de conservare:</w:t>
            </w:r>
          </w:p>
          <w:p w14:paraId="3B9A7F7C" w14:textId="77777777" w:rsidR="00FA1DFE" w:rsidRDefault="00000000">
            <w:pPr>
              <w:spacing w:after="0" w:line="240" w:lineRule="auto"/>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311992F0" w14:textId="77777777" w:rsidR="00FA1DFE" w:rsidRDefault="00000000">
            <w:pPr>
              <w:spacing w:after="0" w:line="240" w:lineRule="auto"/>
              <w:jc w:val="both"/>
              <w:rPr>
                <w:sz w:val="22"/>
                <w:szCs w:val="22"/>
              </w:rPr>
            </w:pPr>
            <w:r>
              <w:rPr>
                <w:sz w:val="22"/>
                <w:szCs w:val="22"/>
              </w:rPr>
              <w:t>2. Accesul publicului este interzis sau strict limitat în sectoarele sensibile ale peșterilor.</w:t>
            </w:r>
          </w:p>
          <w:p w14:paraId="3D26C154" w14:textId="77777777" w:rsidR="00FA1DFE" w:rsidRDefault="00000000">
            <w:pPr>
              <w:spacing w:after="0" w:line="240" w:lineRule="auto"/>
              <w:jc w:val="both"/>
              <w:rPr>
                <w:sz w:val="22"/>
                <w:szCs w:val="22"/>
              </w:rPr>
            </w:pPr>
            <w:r>
              <w:rPr>
                <w:sz w:val="22"/>
                <w:szCs w:val="22"/>
              </w:rPr>
              <w:t>3. Sunt interzise activitățile care pot conduce la degradarea formațiunilor speologice, a depozitelor sedimentare sau a habitatelor cavernicole.</w:t>
            </w:r>
          </w:p>
          <w:p w14:paraId="12D37994" w14:textId="77777777" w:rsidR="00FA1DFE" w:rsidRDefault="00000000">
            <w:pPr>
              <w:spacing w:after="0" w:line="240" w:lineRule="auto"/>
              <w:jc w:val="both"/>
              <w:rPr>
                <w:sz w:val="22"/>
                <w:szCs w:val="22"/>
              </w:rPr>
            </w:pPr>
            <w:r>
              <w:rPr>
                <w:sz w:val="22"/>
                <w:szCs w:val="22"/>
              </w:rPr>
              <w:t>4. Se interzice perturbarea speciilor de chiroptere și a faunei cavernicole, în special în perioadele de hibernare și reproducere.</w:t>
            </w:r>
          </w:p>
          <w:p w14:paraId="55EBCFDF" w14:textId="77777777" w:rsidR="00FA1DFE" w:rsidRDefault="00000000">
            <w:pPr>
              <w:spacing w:after="0" w:line="240" w:lineRule="auto"/>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52928530" w14:textId="77777777" w:rsidR="00FA1DFE" w:rsidRDefault="00000000">
            <w:pPr>
              <w:spacing w:after="0" w:line="240" w:lineRule="auto"/>
              <w:jc w:val="both"/>
              <w:rPr>
                <w:sz w:val="22"/>
                <w:szCs w:val="22"/>
              </w:rPr>
            </w:pPr>
            <w:r>
              <w:rPr>
                <w:sz w:val="22"/>
                <w:szCs w:val="22"/>
              </w:rPr>
              <w:t>6. Activitățile de cercetare și monitorizare se realizează exclusiv prin metode non-invazive și cu impact minim asupra ecosistemului subteran.</w:t>
            </w:r>
          </w:p>
          <w:p w14:paraId="5A0C60D9" w14:textId="77777777" w:rsidR="00FA1DFE" w:rsidRDefault="00000000">
            <w:pPr>
              <w:spacing w:after="0" w:line="240" w:lineRule="auto"/>
              <w:jc w:val="both"/>
              <w:rPr>
                <w:sz w:val="22"/>
                <w:szCs w:val="22"/>
              </w:rPr>
            </w:pPr>
            <w:r>
              <w:rPr>
                <w:sz w:val="22"/>
                <w:szCs w:val="22"/>
              </w:rPr>
              <w:t>7. Echipele autorizate respectă măsuri de biosecuritate și utilizează trasee de parcurgere prestabilite, pentru evitarea degradării habitatelor și prevenirea introducerii speciilor invazive sau a agenților patogeni.</w:t>
            </w:r>
          </w:p>
          <w:p w14:paraId="27EC3994" w14:textId="77777777" w:rsidR="00FA1DFE" w:rsidRDefault="00000000">
            <w:pPr>
              <w:spacing w:after="0" w:line="240" w:lineRule="auto"/>
              <w:jc w:val="both"/>
              <w:rPr>
                <w:sz w:val="22"/>
                <w:szCs w:val="22"/>
              </w:rPr>
            </w:pPr>
            <w:r>
              <w:rPr>
                <w:sz w:val="22"/>
                <w:szCs w:val="22"/>
              </w:rPr>
              <w:t>8. Se monitorizează periodic parametrii de microclimat, starea habitatelor și eventualele presiuni antropice sau degradări.</w:t>
            </w:r>
          </w:p>
          <w:p w14:paraId="2C69A6F4" w14:textId="5199A547" w:rsidR="00FA1DFE" w:rsidRPr="004922CE" w:rsidRDefault="00000000">
            <w:pPr>
              <w:spacing w:after="0" w:line="240" w:lineRule="auto"/>
              <w:jc w:val="both"/>
              <w:rPr>
                <w:i/>
                <w:iCs/>
                <w:sz w:val="22"/>
                <w:szCs w:val="22"/>
              </w:rPr>
            </w:pPr>
            <w:r>
              <w:rPr>
                <w:b/>
                <w:bCs/>
                <w:i/>
                <w:iCs/>
                <w:sz w:val="22"/>
                <w:szCs w:val="22"/>
              </w:rPr>
              <w:t xml:space="preserve">Obiective și măsuri de non-intervenție pentru habitatele de mlaștini</w:t>
            </w:r>
          </w:p>
          <w:p w14:paraId="6C369D5A" w14:textId="77777777" w:rsidR="00FA1DFE" w:rsidRDefault="00000000">
            <w:pPr>
              <w:spacing w:after="0" w:line="240" w:lineRule="auto"/>
              <w:jc w:val="both"/>
              <w:rPr>
                <w:sz w:val="22"/>
                <w:szCs w:val="22"/>
              </w:rPr>
            </w:pPr>
            <w:r>
              <w:rPr>
                <w:b/>
                <w:bCs/>
                <w:sz w:val="22"/>
                <w:szCs w:val="22"/>
              </w:rPr>
              <w:t>Obiective specifice:</w:t>
            </w:r>
          </w:p>
          <w:p w14:paraId="063F872D" w14:textId="77777777" w:rsidR="00FA1DFE" w:rsidRDefault="00000000">
            <w:pPr>
              <w:spacing w:after="0" w:line="240" w:lineRule="auto"/>
              <w:jc w:val="both"/>
              <w:rPr>
                <w:sz w:val="22"/>
                <w:szCs w:val="22"/>
              </w:rPr>
            </w:pPr>
            <w:r>
              <w:rPr>
                <w:sz w:val="22"/>
                <w:szCs w:val="22"/>
              </w:rPr>
              <w:t>1. Conservarea regimului hidrologic natural al turbăriilor (nivel piezometric, alimentare prin precipitații/apă subterană, variabilitate sezonieră).</w:t>
            </w:r>
          </w:p>
          <w:p w14:paraId="4E317807" w14:textId="77777777" w:rsidR="00FA1DFE" w:rsidRDefault="00000000">
            <w:pPr>
              <w:spacing w:after="0" w:line="240" w:lineRule="auto"/>
              <w:jc w:val="both"/>
              <w:rPr>
                <w:sz w:val="22"/>
                <w:szCs w:val="22"/>
              </w:rPr>
            </w:pPr>
            <w:r>
              <w:rPr>
                <w:sz w:val="22"/>
                <w:szCs w:val="22"/>
              </w:rPr>
              <w:t>2. Menținerea mozaicului tipic de microhabitate turbifere (covor de Sphagnum, ochiuri de apă liberă, depresiuni cu Rhynchosporion).</w:t>
            </w:r>
          </w:p>
          <w:p w14:paraId="5AD6849A" w14:textId="77777777" w:rsidR="00FA1DFE" w:rsidRDefault="00000000">
            <w:pPr>
              <w:spacing w:after="0" w:line="240" w:lineRule="auto"/>
              <w:jc w:val="both"/>
              <w:rPr>
                <w:sz w:val="22"/>
                <w:szCs w:val="22"/>
              </w:rPr>
            </w:pPr>
            <w:r>
              <w:rPr>
                <w:sz w:val="22"/>
                <w:szCs w:val="22"/>
              </w:rPr>
              <w:t>3. Prevenirea eutrofizării și a aportului de sedimente sau substanțe poluante.</w:t>
            </w:r>
          </w:p>
          <w:p w14:paraId="72A9DC89" w14:textId="77777777" w:rsidR="00FA1DFE" w:rsidRDefault="00000000">
            <w:pPr>
              <w:spacing w:after="0" w:line="240" w:lineRule="auto"/>
              <w:jc w:val="both"/>
              <w:rPr>
                <w:sz w:val="22"/>
                <w:szCs w:val="22"/>
              </w:rPr>
            </w:pPr>
            <w:r>
              <w:rPr>
                <w:sz w:val="22"/>
                <w:szCs w:val="22"/>
              </w:rPr>
              <w:t>4. Conservarea dinamicii naturale a turbăriilor active (creștere lentă a substratului, succesiune ecologică naturală).</w:t>
            </w:r>
          </w:p>
          <w:p w14:paraId="797E76BE" w14:textId="77777777" w:rsidR="00FA1DFE" w:rsidRDefault="00000000">
            <w:pPr>
              <w:spacing w:after="0" w:line="240" w:lineRule="auto"/>
              <w:jc w:val="both"/>
              <w:rPr>
                <w:sz w:val="22"/>
                <w:szCs w:val="22"/>
              </w:rPr>
            </w:pPr>
            <w:r>
              <w:rPr>
                <w:sz w:val="22"/>
                <w:szCs w:val="22"/>
              </w:rPr>
              <w:t>5. Limitarea drastică a deranjului fizic — turbăriile sunt extrem de sensibile la tasare și fragmentare.</w:t>
            </w:r>
          </w:p>
          <w:p w14:paraId="039E4459" w14:textId="77777777" w:rsidR="00FA1DFE" w:rsidRDefault="00000000">
            <w:pPr>
              <w:spacing w:after="0" w:line="240" w:lineRule="auto"/>
              <w:jc w:val="both"/>
              <w:rPr>
                <w:sz w:val="22"/>
                <w:szCs w:val="22"/>
              </w:rPr>
            </w:pPr>
            <w:r>
              <w:rPr>
                <w:sz w:val="22"/>
                <w:szCs w:val="22"/>
              </w:rPr>
              <w:t>6. Detectarea timpurie a presiunilor și a efectelor schimbărilor climatice asupra hidrologiei și vegetației specifice.</w:t>
            </w:r>
          </w:p>
          <w:p w14:paraId="69B0BE68" w14:textId="77777777" w:rsidR="00FA1DFE" w:rsidRDefault="00000000">
            <w:pPr>
              <w:spacing w:after="0" w:line="240" w:lineRule="auto"/>
              <w:jc w:val="both"/>
              <w:rPr>
                <w:sz w:val="22"/>
                <w:szCs w:val="22"/>
              </w:rPr>
            </w:pPr>
            <w:r>
              <w:rPr>
                <w:b/>
                <w:bCs/>
                <w:sz w:val="22"/>
                <w:szCs w:val="22"/>
              </w:rPr>
              <w:t>Măsuri de conservare:</w:t>
            </w:r>
          </w:p>
          <w:p w14:paraId="3C857ED6" w14:textId="77777777" w:rsidR="00FA1DFE" w:rsidRDefault="00000000">
            <w:pPr>
              <w:spacing w:after="0" w:line="240" w:lineRule="auto"/>
              <w:jc w:val="both"/>
              <w:rPr>
                <w:sz w:val="22"/>
                <w:szCs w:val="22"/>
              </w:rPr>
            </w:pPr>
            <w:r>
              <w:rPr>
                <w:sz w:val="22"/>
                <w:szCs w:val="22"/>
              </w:rPr>
              <w:lastRenderedPageBreak/>
              <w:t>1. Nu se realizează lucrări de drenare, șanțuri, captări, regularizări sau alte intervenții care modifică hidrologia turbăriilor.</w:t>
            </w:r>
          </w:p>
          <w:p w14:paraId="685FB686" w14:textId="77777777" w:rsidR="00FA1DFE" w:rsidRDefault="00000000">
            <w:pPr>
              <w:spacing w:after="0" w:line="240" w:lineRule="auto"/>
              <w:jc w:val="both"/>
              <w:rPr>
                <w:sz w:val="22"/>
                <w:szCs w:val="22"/>
              </w:rPr>
            </w:pPr>
            <w:r>
              <w:rPr>
                <w:sz w:val="22"/>
                <w:szCs w:val="22"/>
              </w:rPr>
              <w:t>2. Se interzice extragerea de turbă, depozitarea de materiale, umpluturile și orice acțiuni care provoacă tasare sau distrugerea covorului de Sphagnum.</w:t>
            </w:r>
          </w:p>
          <w:p w14:paraId="3AEA2A44" w14:textId="77777777" w:rsidR="00FA1DFE" w:rsidRDefault="00000000">
            <w:pPr>
              <w:spacing w:after="0" w:line="240" w:lineRule="auto"/>
              <w:jc w:val="both"/>
              <w:rPr>
                <w:sz w:val="22"/>
                <w:szCs w:val="22"/>
              </w:rPr>
            </w:pPr>
            <w:r>
              <w:rPr>
                <w:sz w:val="22"/>
                <w:szCs w:val="22"/>
              </w:rPr>
              <w:t>3. Se interzice traversarea turbăriilor în afara potecilor amenajate (acolo unde acestea există); pasarelele de lemn existente pot fi întreținute, dar nu se construiesc altele noi.</w:t>
            </w:r>
          </w:p>
          <w:p w14:paraId="446448A5" w14:textId="77777777" w:rsidR="00FA1DFE" w:rsidRDefault="00000000">
            <w:pPr>
              <w:spacing w:after="0" w:line="240" w:lineRule="auto"/>
              <w:jc w:val="both"/>
              <w:rPr>
                <w:sz w:val="22"/>
                <w:szCs w:val="22"/>
              </w:rPr>
            </w:pPr>
            <w:r>
              <w:rPr>
                <w:sz w:val="22"/>
                <w:szCs w:val="22"/>
              </w:rPr>
              <w:t>4. Activitățile agro-pastorale (pășunat, cosit) sunt excluse — turbăriile sunt habitate naturale care nu necesită intervenție.</w:t>
            </w:r>
          </w:p>
          <w:p w14:paraId="5643C8E4" w14:textId="77777777" w:rsidR="00FA1DFE" w:rsidRDefault="00000000">
            <w:pPr>
              <w:spacing w:after="0" w:line="240" w:lineRule="auto"/>
              <w:jc w:val="both"/>
              <w:rPr>
                <w:sz w:val="22"/>
                <w:szCs w:val="22"/>
              </w:rPr>
            </w:pPr>
            <w:r>
              <w:rPr>
                <w:sz w:val="22"/>
                <w:szCs w:val="22"/>
              </w:rPr>
              <w:t>5. Se interzic deversările, depozitările de deșeuri și utilizarea oricăror substanțe cu potențial poluant în bazinele hidrografice care alimentează turbăriile.</w:t>
            </w:r>
          </w:p>
          <w:p w14:paraId="017EC2B3" w14:textId="77777777" w:rsidR="00FA1DFE" w:rsidRDefault="00000000">
            <w:pPr>
              <w:spacing w:after="0" w:line="240" w:lineRule="auto"/>
              <w:jc w:val="both"/>
              <w:rPr>
                <w:sz w:val="22"/>
                <w:szCs w:val="22"/>
              </w:rPr>
            </w:pPr>
            <w:r>
              <w:rPr>
                <w:sz w:val="22"/>
                <w:szCs w:val="22"/>
              </w:rPr>
              <w:t>6. Cercetarea și monitorizarea (piezometre, calitate apă, vegetație, specii indicator) se realizează cu impact minim, cu rute prestabilite și amplasare punctuală a echipamentelor.</w:t>
            </w:r>
          </w:p>
          <w:p w14:paraId="15EBDC1D" w14:textId="3011C055" w:rsidR="002E68DE" w:rsidRPr="004922CE" w:rsidRDefault="00000000">
            <w:pPr>
              <w:spacing w:after="0" w:line="240" w:lineRule="auto"/>
              <w:jc w:val="both"/>
              <w:rPr>
                <w:b/>
                <w:bCs/>
                <w:i/>
                <w:iCs/>
                <w:sz w:val="22"/>
                <w:szCs w:val="22"/>
              </w:rPr>
            </w:pPr>
            <w:r>
              <w:rPr>
                <w:b/>
                <w:bCs/>
                <w:i/>
                <w:iCs/>
                <w:sz w:val="22"/>
                <w:szCs w:val="22"/>
              </w:rPr>
              <w:t xml:space="preserve">Obiective și măsuri de non-intervenție pentru habitatele de pajiști și tufărișuri </w:t>
            </w:r>
          </w:p>
          <w:p w14:paraId="770007C5" w14:textId="177F9E62" w:rsidR="00FA1DFE" w:rsidRDefault="00000000">
            <w:pPr>
              <w:spacing w:after="0" w:line="240" w:lineRule="auto"/>
              <w:jc w:val="both"/>
              <w:rPr>
                <w:sz w:val="22"/>
                <w:szCs w:val="22"/>
              </w:rPr>
            </w:pPr>
            <w:r>
              <w:rPr>
                <w:b/>
                <w:bCs/>
                <w:sz w:val="22"/>
                <w:szCs w:val="22"/>
              </w:rPr>
              <w:t>Obiective specifice:</w:t>
            </w:r>
          </w:p>
          <w:p w14:paraId="5736F9FE" w14:textId="77777777" w:rsidR="00FA1DFE" w:rsidRDefault="00000000">
            <w:pPr>
              <w:spacing w:after="0" w:line="240" w:lineRule="auto"/>
              <w:jc w:val="both"/>
              <w:rPr>
                <w:sz w:val="22"/>
                <w:szCs w:val="22"/>
              </w:rPr>
            </w:pPr>
            <w:r>
              <w:rPr>
                <w:b/>
                <w:bCs/>
                <w:sz w:val="22"/>
                <w:szCs w:val="22"/>
              </w:rPr>
              <w:t xml:space="preserve">1. </w:t>
            </w:r>
            <w:r>
              <w:rPr>
                <w:sz w:val="22"/>
                <w:szCs w:val="22"/>
              </w:rPr>
              <w:t>Menținerea habitatelor de pajiști prin lăsarea succesiunii ecologice naturale, fără intervenții antropice.</w:t>
            </w:r>
          </w:p>
          <w:p w14:paraId="73215A2A" w14:textId="77777777" w:rsidR="00FA1DFE" w:rsidRDefault="00000000">
            <w:pPr>
              <w:spacing w:after="0" w:line="240" w:lineRule="auto"/>
              <w:jc w:val="both"/>
              <w:rPr>
                <w:sz w:val="22"/>
                <w:szCs w:val="22"/>
              </w:rPr>
            </w:pPr>
            <w:r>
              <w:rPr>
                <w:b/>
                <w:bCs/>
                <w:sz w:val="22"/>
                <w:szCs w:val="22"/>
              </w:rPr>
              <w:t xml:space="preserve">2. </w:t>
            </w:r>
            <w:r>
              <w:rPr>
                <w:sz w:val="22"/>
                <w:szCs w:val="22"/>
              </w:rPr>
              <w:t>Reducerea presiunilor și a deranjului prin excluderea pășunatului, cositului și a altor utilizări.</w:t>
            </w:r>
          </w:p>
          <w:p w14:paraId="618CF5BE" w14:textId="77777777" w:rsidR="00FA1DFE" w:rsidRDefault="00000000">
            <w:pPr>
              <w:spacing w:after="0" w:line="240" w:lineRule="auto"/>
              <w:jc w:val="both"/>
              <w:rPr>
                <w:sz w:val="22"/>
                <w:szCs w:val="22"/>
              </w:rPr>
            </w:pPr>
            <w:r>
              <w:rPr>
                <w:b/>
                <w:bCs/>
                <w:sz w:val="22"/>
                <w:szCs w:val="22"/>
              </w:rPr>
              <w:t xml:space="preserve">3. </w:t>
            </w:r>
            <w:r>
              <w:rPr>
                <w:sz w:val="22"/>
                <w:szCs w:val="22"/>
              </w:rPr>
              <w:t>Monitorizarea evoluției naturale a vegetației și a speciilor asociate.</w:t>
            </w:r>
          </w:p>
          <w:p w14:paraId="77BC56DB" w14:textId="77777777" w:rsidR="00FA1DFE" w:rsidRDefault="00000000">
            <w:pPr>
              <w:spacing w:after="0" w:line="240" w:lineRule="auto"/>
              <w:jc w:val="both"/>
              <w:rPr>
                <w:sz w:val="22"/>
                <w:szCs w:val="22"/>
              </w:rPr>
            </w:pPr>
            <w:r>
              <w:rPr>
                <w:b/>
                <w:bCs/>
                <w:sz w:val="22"/>
                <w:szCs w:val="22"/>
              </w:rPr>
              <w:t>Măsuri de conservare:</w:t>
            </w:r>
          </w:p>
          <w:p w14:paraId="0F5D11CA" w14:textId="77777777" w:rsidR="00FA1DFE" w:rsidRDefault="00000000">
            <w:pPr>
              <w:spacing w:after="0" w:line="240" w:lineRule="auto"/>
              <w:jc w:val="both"/>
              <w:rPr>
                <w:sz w:val="22"/>
                <w:szCs w:val="22"/>
              </w:rPr>
            </w:pPr>
            <w:r>
              <w:rPr>
                <w:b/>
                <w:bCs/>
                <w:sz w:val="22"/>
                <w:szCs w:val="22"/>
              </w:rPr>
              <w:t xml:space="preserve">1. </w:t>
            </w:r>
            <w:r>
              <w:rPr>
                <w:sz w:val="22"/>
                <w:szCs w:val="22"/>
              </w:rPr>
              <w:t>Se exclud activitățile agro-pastorale (pășunat, cosit, târlit, fertilizare) pentru a permite succesiunea ecologică naturală.</w:t>
            </w:r>
          </w:p>
          <w:p w14:paraId="00801A2D" w14:textId="77777777" w:rsidR="00FA1DFE" w:rsidRDefault="00000000">
            <w:pPr>
              <w:spacing w:after="0" w:line="240" w:lineRule="auto"/>
              <w:jc w:val="both"/>
              <w:rPr>
                <w:sz w:val="22"/>
                <w:szCs w:val="22"/>
              </w:rPr>
            </w:pPr>
            <w:r>
              <w:rPr>
                <w:b/>
                <w:bCs/>
                <w:sz w:val="22"/>
                <w:szCs w:val="22"/>
              </w:rPr>
              <w:t xml:space="preserve">2. </w:t>
            </w:r>
            <w:r>
              <w:rPr>
                <w:sz w:val="22"/>
                <w:szCs w:val="22"/>
              </w:rPr>
              <w:t>Se interzice utilizarea oricăror substanțe chimice (fertilizanți, pesticide).</w:t>
            </w:r>
          </w:p>
          <w:p w14:paraId="4D78CEC5" w14:textId="77777777" w:rsidR="00FA1DFE" w:rsidRDefault="00000000">
            <w:pPr>
              <w:spacing w:after="0" w:line="240" w:lineRule="auto"/>
              <w:jc w:val="both"/>
              <w:rPr>
                <w:sz w:val="22"/>
                <w:szCs w:val="22"/>
              </w:rPr>
            </w:pPr>
            <w:r>
              <w:rPr>
                <w:b/>
                <w:bCs/>
                <w:sz w:val="22"/>
                <w:szCs w:val="22"/>
              </w:rPr>
              <w:t xml:space="preserve">3. </w:t>
            </w:r>
            <w:r>
              <w:rPr>
                <w:sz w:val="22"/>
                <w:szCs w:val="22"/>
              </w:rPr>
              <w:t>Accesul motorizat este interzis; vizitarea se face doar pe trasee stabilite.</w:t>
            </w:r>
          </w:p>
          <w:p w14:paraId="2EA12BAB" w14:textId="77777777" w:rsidR="00FA1DFE" w:rsidRDefault="00000000">
            <w:pPr>
              <w:spacing w:after="0" w:line="240" w:lineRule="auto"/>
              <w:jc w:val="both"/>
              <w:rPr>
                <w:sz w:val="22"/>
                <w:szCs w:val="22"/>
              </w:rPr>
            </w:pPr>
            <w:r>
              <w:rPr>
                <w:b/>
                <w:bCs/>
                <w:sz w:val="22"/>
                <w:szCs w:val="22"/>
              </w:rPr>
              <w:t xml:space="preserve">4. </w:t>
            </w:r>
            <w:r>
              <w:rPr>
                <w:sz w:val="22"/>
                <w:szCs w:val="22"/>
              </w:rPr>
              <w:t>Cercetarea și monitorizarea sunt permise cu metode neintruzive.</w:t>
            </w:r>
          </w:p>
          <w:p w14:paraId="781504BA" w14:textId="3F746BE5" w:rsidR="00FA1DFE" w:rsidRDefault="00000000">
            <w:pPr>
              <w:spacing w:after="0" w:line="240" w:lineRule="auto"/>
              <w:jc w:val="both"/>
              <w:rPr>
                <w:sz w:val="22"/>
                <w:szCs w:val="22"/>
              </w:rPr>
            </w:pPr>
            <w:r>
              <w:rPr>
                <w:b/>
                <w:bCs/>
                <w:i/>
                <w:iCs/>
                <w:sz w:val="22"/>
                <w:szCs w:val="22"/>
              </w:rPr>
              <w:t xml:space="preserve">Obiective și măsuri de non-intervenție pentru habitatele acvatice</w:t>
            </w:r>
          </w:p>
          <w:p w14:paraId="596349F5" w14:textId="77777777" w:rsidR="00FA1DFE" w:rsidRDefault="00000000">
            <w:pPr>
              <w:spacing w:after="0" w:line="240" w:lineRule="auto"/>
              <w:jc w:val="both"/>
              <w:rPr>
                <w:sz w:val="22"/>
                <w:szCs w:val="22"/>
              </w:rPr>
            </w:pPr>
            <w:r>
              <w:rPr>
                <w:b/>
                <w:bCs/>
                <w:sz w:val="22"/>
                <w:szCs w:val="22"/>
              </w:rPr>
              <w:t>Obiective specifice:</w:t>
            </w:r>
          </w:p>
          <w:p w14:paraId="5119158B" w14:textId="77777777" w:rsidR="00FA1DFE" w:rsidRDefault="00000000">
            <w:pPr>
              <w:spacing w:after="0" w:line="240" w:lineRule="auto"/>
              <w:jc w:val="both"/>
              <w:rPr>
                <w:sz w:val="22"/>
                <w:szCs w:val="22"/>
              </w:rPr>
            </w:pPr>
            <w:r>
              <w:rPr>
                <w:sz w:val="22"/>
                <w:szCs w:val="22"/>
              </w:rPr>
              <w:t>1. Menținerea dinamicii naturale a corpurilor de apă (regim de debit, variații sezoniere, procese naturale de eroziune și sedimentare).</w:t>
            </w:r>
          </w:p>
          <w:p w14:paraId="4A5C51A8" w14:textId="77777777" w:rsidR="00FA1DFE" w:rsidRDefault="00000000">
            <w:pPr>
              <w:spacing w:after="0" w:line="240" w:lineRule="auto"/>
              <w:jc w:val="both"/>
              <w:rPr>
                <w:sz w:val="22"/>
                <w:szCs w:val="22"/>
              </w:rPr>
            </w:pPr>
            <w:r>
              <w:rPr>
                <w:sz w:val="22"/>
                <w:szCs w:val="22"/>
              </w:rPr>
              <w:t>2. Menținerea conectivității naturale existente între albie, zone umede și luncă, fără intervenții de modificare.</w:t>
            </w:r>
          </w:p>
          <w:p w14:paraId="52B583E7" w14:textId="77777777" w:rsidR="00FA1DFE" w:rsidRDefault="00000000">
            <w:pPr>
              <w:spacing w:after="0" w:line="240" w:lineRule="auto"/>
              <w:jc w:val="both"/>
              <w:rPr>
                <w:sz w:val="22"/>
                <w:szCs w:val="22"/>
              </w:rPr>
            </w:pPr>
            <w:r>
              <w:rPr>
                <w:sz w:val="22"/>
                <w:szCs w:val="22"/>
              </w:rPr>
              <w:t>3. Conservarea habitatelor ripariene existente.</w:t>
            </w:r>
          </w:p>
          <w:p w14:paraId="18922803" w14:textId="77777777" w:rsidR="00FA1DFE" w:rsidRDefault="00000000">
            <w:pPr>
              <w:spacing w:after="0" w:line="240" w:lineRule="auto"/>
              <w:jc w:val="both"/>
              <w:rPr>
                <w:sz w:val="22"/>
                <w:szCs w:val="22"/>
              </w:rPr>
            </w:pPr>
            <w:r>
              <w:rPr>
                <w:sz w:val="22"/>
                <w:szCs w:val="22"/>
              </w:rPr>
              <w:t>4. Prevenirea poluării difuze și punctuale.</w:t>
            </w:r>
          </w:p>
          <w:p w14:paraId="3A15AE91" w14:textId="77777777" w:rsidR="00FA1DFE" w:rsidRDefault="00000000">
            <w:pPr>
              <w:spacing w:after="0" w:line="240" w:lineRule="auto"/>
              <w:jc w:val="both"/>
              <w:rPr>
                <w:sz w:val="22"/>
                <w:szCs w:val="22"/>
              </w:rPr>
            </w:pPr>
            <w:r>
              <w:rPr>
                <w:sz w:val="22"/>
                <w:szCs w:val="22"/>
              </w:rPr>
              <w:t>5. Limitarea deranjului și a degradărilor fizice cauzate de accesul necontrolat.</w:t>
            </w:r>
          </w:p>
          <w:p w14:paraId="6CD6C258" w14:textId="77777777" w:rsidR="00FA1DFE" w:rsidRDefault="00000000">
            <w:pPr>
              <w:spacing w:after="0" w:line="240" w:lineRule="auto"/>
              <w:jc w:val="both"/>
              <w:rPr>
                <w:sz w:val="22"/>
                <w:szCs w:val="22"/>
              </w:rPr>
            </w:pPr>
            <w:r>
              <w:rPr>
                <w:b/>
                <w:bCs/>
                <w:sz w:val="22"/>
                <w:szCs w:val="22"/>
              </w:rPr>
              <w:t>Măsuri de conservare:</w:t>
            </w:r>
          </w:p>
          <w:p w14:paraId="05EAA9BA" w14:textId="77777777" w:rsidR="00FA1DFE" w:rsidRDefault="00000000">
            <w:pPr>
              <w:spacing w:after="0" w:line="240" w:lineRule="auto"/>
              <w:jc w:val="both"/>
              <w:rPr>
                <w:sz w:val="22"/>
                <w:szCs w:val="22"/>
              </w:rPr>
            </w:pPr>
            <w:r>
              <w:rPr>
                <w:sz w:val="22"/>
                <w:szCs w:val="22"/>
              </w:rPr>
              <w:lastRenderedPageBreak/>
              <w:t>1. Nu se realizează lucrări de restaurare, renaturare, regularizare, reconectare sau alte intervenții care modifică structura ori funcționarea ecosistemului.</w:t>
            </w:r>
          </w:p>
          <w:p w14:paraId="167DEC83" w14:textId="77777777" w:rsidR="00FA1DFE" w:rsidRDefault="00000000">
            <w:pPr>
              <w:spacing w:after="0" w:line="240" w:lineRule="auto"/>
              <w:jc w:val="both"/>
              <w:rPr>
                <w:sz w:val="22"/>
                <w:szCs w:val="22"/>
              </w:rPr>
            </w:pPr>
            <w:r>
              <w:rPr>
                <w:sz w:val="22"/>
                <w:szCs w:val="22"/>
              </w:rPr>
              <w:t>2. Se interzic lucrările care simplifică albia sau lunca (îndiguiri noi, regularizări, dragaje, consolidări artificiale de mal), precum și orice intervenții care reduc variabilitatea naturală a nivelului apei sau a debitului.</w:t>
            </w:r>
          </w:p>
          <w:p w14:paraId="77E709F2" w14:textId="77777777" w:rsidR="00FA1DFE" w:rsidRDefault="00000000">
            <w:pPr>
              <w:spacing w:after="0" w:line="240" w:lineRule="auto"/>
              <w:jc w:val="both"/>
              <w:rPr>
                <w:sz w:val="22"/>
                <w:szCs w:val="22"/>
              </w:rPr>
            </w:pPr>
            <w:r>
              <w:rPr>
                <w:sz w:val="22"/>
                <w:szCs w:val="22"/>
              </w:rPr>
              <w:t>3. Se interzice îndepărtarea vegetației ripariene naturale.</w:t>
            </w:r>
          </w:p>
          <w:p w14:paraId="75757721" w14:textId="77777777" w:rsidR="00FA1DFE" w:rsidRDefault="00000000">
            <w:pPr>
              <w:spacing w:after="0" w:line="240" w:lineRule="auto"/>
              <w:jc w:val="both"/>
              <w:rPr>
                <w:sz w:val="22"/>
                <w:szCs w:val="22"/>
              </w:rPr>
            </w:pPr>
            <w:r>
              <w:rPr>
                <w:sz w:val="22"/>
                <w:szCs w:val="22"/>
              </w:rPr>
              <w:t>4. Se interzic deversările, depozitările de deșeuri și utilizarea substanțelor cu potențial poluant.</w:t>
            </w:r>
          </w:p>
          <w:p w14:paraId="366834AF" w14:textId="77777777" w:rsidR="00FA1DFE" w:rsidRDefault="00000000">
            <w:pPr>
              <w:spacing w:after="0" w:line="240" w:lineRule="auto"/>
              <w:jc w:val="both"/>
              <w:rPr>
                <w:sz w:val="22"/>
                <w:szCs w:val="22"/>
              </w:rPr>
            </w:pPr>
            <w:r>
              <w:rPr>
                <w:sz w:val="22"/>
                <w:szCs w:val="22"/>
              </w:rPr>
              <w:t>5. Accesul motorizat este interzis; cercetarea și monitorizarea se realizează cu metode neintruzive.</w:t>
            </w:r>
          </w:p>
          <w:p w14:paraId="56B9F59D" w14:textId="77777777" w:rsidR="00FA1DFE" w:rsidRDefault="00FA1DFE">
            <w:pPr>
              <w:spacing w:after="0" w:line="240" w:lineRule="auto"/>
              <w:jc w:val="both"/>
              <w:rPr>
                <w:sz w:val="22"/>
                <w:szCs w:val="22"/>
              </w:rPr>
            </w:pPr>
          </w:p>
          <w:p w14:paraId="0CFD23BA" w14:textId="77777777" w:rsidR="00FA1DFE"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planului de management al ariei naturale protejate.</w:t>
            </w:r>
          </w:p>
        </w:tc>
      </w:tr>
      <w:tr w:rsidR="00FA1DFE" w14:paraId="35224DE4" w14:textId="77777777" w:rsidTr="002E68DE">
        <w:tc>
          <w:tcPr>
            <w:tcW w:w="3862" w:type="dxa"/>
            <w:tcBorders>
              <w:top w:val="single" w:sz="6" w:space="0" w:color="000000"/>
              <w:left w:val="single" w:sz="6" w:space="0" w:color="000000"/>
              <w:bottom w:val="single" w:sz="6" w:space="0" w:color="000000"/>
              <w:right w:val="single" w:sz="6" w:space="0" w:color="000000"/>
            </w:tcBorders>
          </w:tcPr>
          <w:p w14:paraId="33DEC162" w14:textId="77777777" w:rsidR="00FA1DFE" w:rsidRDefault="00000000">
            <w:pPr>
              <w:spacing w:after="0" w:line="240" w:lineRule="auto"/>
              <w:rPr>
                <w:sz w:val="22"/>
                <w:szCs w:val="22"/>
              </w:rPr>
            </w:pPr>
            <w:r>
              <w:rPr>
                <w:sz w:val="22"/>
                <w:szCs w:val="22"/>
              </w:rPr>
              <w:lastRenderedPageBreak/>
              <w:t>Tipul de proprietate</w:t>
            </w:r>
          </w:p>
        </w:tc>
        <w:tc>
          <w:tcPr>
            <w:tcW w:w="5138" w:type="dxa"/>
            <w:tcBorders>
              <w:top w:val="single" w:sz="6" w:space="0" w:color="000000"/>
              <w:left w:val="single" w:sz="6" w:space="0" w:color="000000"/>
              <w:bottom w:val="single" w:sz="6" w:space="0" w:color="000000"/>
              <w:right w:val="single" w:sz="6" w:space="0" w:color="000000"/>
            </w:tcBorders>
          </w:tcPr>
          <w:p w14:paraId="03AD9463" w14:textId="77777777" w:rsidR="00FA1DFE" w:rsidRDefault="00000000">
            <w:pPr>
              <w:spacing w:after="0" w:line="240" w:lineRule="auto"/>
              <w:rPr>
                <w:sz w:val="22"/>
                <w:szCs w:val="22"/>
              </w:rPr>
            </w:pPr>
            <w:r>
              <w:rPr>
                <w:sz w:val="22"/>
                <w:szCs w:val="22"/>
              </w:rPr>
              <w:t xml:space="preserve">publică de stat </w:t>
            </w:r>
          </w:p>
        </w:tc>
      </w:tr>
    </w:tbl>
    <w:p w14:paraId="0012F8F3" w14:textId="77777777" w:rsidR="00FA1DFE" w:rsidRDefault="00FA1DFE">
      <w:pPr>
        <w:spacing w:after="0" w:line="240" w:lineRule="auto"/>
        <w:rPr>
          <w:sz w:val="22"/>
          <w:szCs w:val="22"/>
        </w:rPr>
      </w:pPr>
    </w:p>
    <w:p w14:paraId="72E542F0" w14:textId="77777777" w:rsidR="00FA1DFE" w:rsidRDefault="00000000">
      <w:pPr>
        <w:spacing w:after="0" w:line="240" w:lineRule="auto"/>
        <w:rPr>
          <w:sz w:val="22"/>
          <w:szCs w:val="22"/>
        </w:rPr>
      </w:pPr>
      <w:r>
        <w:rPr>
          <w:b/>
          <w:bCs/>
          <w:sz w:val="22"/>
          <w:szCs w:val="22"/>
        </w:rPr>
        <w:t>3.2.2. Zona Prioritară pentru Biodiversitate nr. 2</w:t>
      </w:r>
    </w:p>
    <w:p w14:paraId="6045E806" w14:textId="77777777" w:rsidR="00FA1DFE" w:rsidRDefault="00000000">
      <w:pPr>
        <w:rPr>
          <w:sz w:val="22"/>
          <w:szCs w:val="22"/>
        </w:rPr>
      </w:pPr>
      <w:r>
        <w:rPr>
          <w:b/>
          <w:bCs/>
          <w:sz w:val="22"/>
          <w:szCs w:val="22"/>
        </w:rPr>
        <w:t>3.2.2.1. Cod Zona Prioritară pentru Biodiversitate nr. 2</w:t>
      </w:r>
    </w:p>
    <w:p w14:paraId="74E318F3" w14:textId="77777777" w:rsidR="00FA1DF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ZPB2</w:t>
      </w:r>
    </w:p>
    <w:p w14:paraId="47411C43" w14:textId="77777777" w:rsidR="00FA1DFE" w:rsidRDefault="00000000">
      <w:pPr>
        <w:rPr>
          <w:sz w:val="22"/>
          <w:szCs w:val="22"/>
        </w:rPr>
      </w:pPr>
      <w:r>
        <w:rPr>
          <w:b/>
          <w:bCs/>
          <w:sz w:val="22"/>
          <w:szCs w:val="22"/>
        </w:rPr>
        <w:t>3.2.2.2. Detalii privind Zona Prioritară pentru Biodiversitate nr. 2</w:t>
      </w:r>
    </w:p>
    <w:p w14:paraId="27E60517" w14:textId="77777777" w:rsidR="00FA1DFE" w:rsidRDefault="00000000">
      <w:pPr>
        <w:rPr>
          <w:sz w:val="22"/>
          <w:szCs w:val="22"/>
        </w:rPr>
      </w:pPr>
      <w:r>
        <w:rPr>
          <w:sz w:val="22"/>
          <w:szCs w:val="22"/>
        </w:rPr>
        <w:t>Suprafața totală a ZPB (ha)</w:t>
      </w:r>
    </w:p>
    <w:p w14:paraId="3E5E1986" w14:textId="231B3885" w:rsidR="00FA1DFE" w:rsidRDefault="005F3532">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19.663,81</w:t>
      </w:r>
    </w:p>
    <w:p w14:paraId="3B05FF2C" w14:textId="77777777" w:rsidR="00FA1DFE" w:rsidRDefault="00000000">
      <w:pPr>
        <w:spacing w:after="0" w:line="240" w:lineRule="auto"/>
        <w:rPr>
          <w:sz w:val="22"/>
          <w:szCs w:val="22"/>
        </w:rPr>
      </w:pPr>
      <w:r>
        <w:rPr>
          <w:sz w:val="22"/>
          <w:szCs w:val="22"/>
        </w:rPr>
        <w:t>Documente relevante în raport cu ZPB</w:t>
      </w:r>
    </w:p>
    <w:p w14:paraId="701B1E7D"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Actul Academiei Române nr. 965/1943, de declarare a Rezervației Naturale Cheile Nerei;</w:t>
      </w:r>
    </w:p>
    <w:p w14:paraId="5B6D83A4"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Caraș - Severin nr. 499/1982 Ducin; Valea Ciclovei – Ilidia, Cheile Șușarei;</w:t>
      </w:r>
    </w:p>
    <w:p w14:paraId="13600984"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Județean Caraș - Severin nr. 8/1994: Rezervația Cheile Nerei – Beușnița, Cascada Bigăr, Liciovacea;</w:t>
      </w:r>
    </w:p>
    <w:p w14:paraId="6659C5BF"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RONPA0003 Cheile Nerei – Beușnița, RONPA0298 Ducin, RONPA0296 Izvorul Bigăr, RONPA0294 Valea Ciclovei – Ilidia, RONPA0295 Cheile Șușarei, RONPA0297 Liciovacea;</w:t>
      </w:r>
    </w:p>
    <w:p w14:paraId="1D042474"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nr. 230/2003 privind delimitarea rezervaţiilor biosferei, parcurilor naţionale şi parcurilor naturale şi constituirea administraţiilor acestora;</w:t>
      </w:r>
    </w:p>
    <w:p w14:paraId="42F7377A"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Agriculturii, Pădurilor, Apelor şi Mediului nr. 552/2003 privind aprobarea zonării interioare a parcurilor naționale și a parcurilor naturale, din punct de vedere al necesității de conservare a diversității biologice, prin care se stabilesc limitele și suprafețele Zonelor Speciale de Conservare;</w:t>
      </w:r>
    </w:p>
    <w:p w14:paraId="4B99DACE" w14:textId="77777777" w:rsidR="00B06A65"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686BF264" w14:textId="77777777" w:rsidR="00B06A65" w:rsidRDefault="00B06A65" w:rsidP="00B06A65">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1642/2016  pentru aprobarea Planului de Management și Regulamentului pentru Parcului Național Cheile Nerei-Beușnița și siturilor Natura 2000 aferente (ROSCI0031, ROSPA0020);</w:t>
      </w:r>
    </w:p>
    <w:p w14:paraId="54E47132" w14:textId="10398746"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lastRenderedPageBreak/>
        <w:t>Decizia Comitetului Patrimoniului Mondial UNESCO din 12 iulie 2017 de la Cracovia, introducerea în patrimoniul natural Unesco „Făgetele primare din Carpați și din alte regiuni ale Europei”</w:t>
      </w:r>
    </w:p>
    <w:p w14:paraId="5AD77DF4"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1807DDF9"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Planul de management integrat al Parcului Naţional Cheile Nerei - Beuşniţa - RONPA0003 - Cheile Nerei - Beușnița, al ariilor naturale de interes comunitar şi naţional suprapuse - ROSCI0031 Cheile Nerei – Beușnița, ROSPA0020 Cheile Nerei – Beușnița, RN 2.276 Cheile Nerei – Beușnița (RONPA0293), RN 2.277 Valea Ciclovei - Ilidia (RONPA0294), RN 2.278 Cheile Șușarei (RONPA0295), RN 2.279 Izvorul Bigăr (RONPA0296), RN 2.280 Lisovacea (RONPA0297), RN 2.281 Ducin (RONPA0298), RN IV.18 Dealul Cărăula (RONPA0869) și al Sitului Patrimoniului Natural Universal (UNESCO) Păduri seculare și virgine de fag din Carpați și din alte regiuni ale Europei componenta Cheile Nerei – Beușnița (ID039) – variantă draft</w:t>
      </w:r>
    </w:p>
    <w:p w14:paraId="00DB5541" w14:textId="77777777" w:rsidR="00FA1DFE" w:rsidRDefault="00FA1DFE">
      <w:pPr>
        <w:rPr>
          <w:sz w:val="22"/>
          <w:szCs w:val="22"/>
        </w:rPr>
      </w:pPr>
    </w:p>
    <w:p w14:paraId="79625023" w14:textId="77777777" w:rsidR="00FA1DFE" w:rsidRDefault="00000000">
      <w:pPr>
        <w:rPr>
          <w:sz w:val="22"/>
          <w:szCs w:val="22"/>
        </w:rPr>
      </w:pPr>
      <w:r>
        <w:rPr>
          <w:sz w:val="22"/>
          <w:szCs w:val="22"/>
        </w:rPr>
        <w:t>Informația ecologică</w:t>
      </w:r>
    </w:p>
    <w:tbl>
      <w:tblPr>
        <w:tblStyle w:val="a7"/>
        <w:tblW w:w="9000" w:type="dxa"/>
        <w:tblInd w:w="0" w:type="dxa"/>
        <w:tblLayout w:type="fixed"/>
        <w:tblLook w:val="0000" w:firstRow="0" w:lastRow="0" w:firstColumn="0" w:lastColumn="0" w:noHBand="0" w:noVBand="0"/>
      </w:tblPr>
      <w:tblGrid>
        <w:gridCol w:w="4312"/>
        <w:gridCol w:w="4688"/>
      </w:tblGrid>
      <w:tr w:rsidR="00FA1DFE" w14:paraId="6E2A54DC" w14:textId="77777777" w:rsidTr="005F3532">
        <w:tc>
          <w:tcPr>
            <w:tcW w:w="4312" w:type="dxa"/>
            <w:tcBorders>
              <w:top w:val="single" w:sz="6" w:space="0" w:color="000000"/>
              <w:left w:val="single" w:sz="6" w:space="0" w:color="000000"/>
              <w:bottom w:val="single" w:sz="6" w:space="0" w:color="000000"/>
              <w:right w:val="single" w:sz="6" w:space="0" w:color="000000"/>
            </w:tcBorders>
          </w:tcPr>
          <w:p w14:paraId="4BA95164" w14:textId="77777777" w:rsidR="00FA1DFE" w:rsidRDefault="00000000">
            <w:pPr>
              <w:rPr>
                <w:sz w:val="22"/>
                <w:szCs w:val="22"/>
              </w:rPr>
            </w:pPr>
            <w:r>
              <w:rPr>
                <w:b/>
                <w:bCs/>
                <w:sz w:val="22"/>
                <w:szCs w:val="22"/>
              </w:rPr>
              <w:t>Informația ecologică</w:t>
            </w:r>
          </w:p>
        </w:tc>
        <w:tc>
          <w:tcPr>
            <w:tcW w:w="4688" w:type="dxa"/>
            <w:tcBorders>
              <w:top w:val="single" w:sz="6" w:space="0" w:color="000000"/>
              <w:left w:val="single" w:sz="6" w:space="0" w:color="000000"/>
              <w:bottom w:val="single" w:sz="6" w:space="0" w:color="000000"/>
              <w:right w:val="single" w:sz="6" w:space="0" w:color="000000"/>
            </w:tcBorders>
          </w:tcPr>
          <w:p w14:paraId="39A44651" w14:textId="77777777" w:rsidR="00FA1DFE" w:rsidRDefault="00000000">
            <w:pPr>
              <w:rPr>
                <w:sz w:val="22"/>
                <w:szCs w:val="22"/>
              </w:rPr>
            </w:pPr>
            <w:r>
              <w:rPr>
                <w:b/>
                <w:bCs/>
                <w:sz w:val="22"/>
                <w:szCs w:val="22"/>
              </w:rPr>
              <w:t>Descriere</w:t>
            </w:r>
          </w:p>
        </w:tc>
      </w:tr>
      <w:tr w:rsidR="00FA1DFE" w14:paraId="2623D6FA" w14:textId="77777777" w:rsidTr="005F3532">
        <w:tc>
          <w:tcPr>
            <w:tcW w:w="4312" w:type="dxa"/>
            <w:tcBorders>
              <w:top w:val="single" w:sz="6" w:space="0" w:color="000000"/>
              <w:left w:val="single" w:sz="6" w:space="0" w:color="000000"/>
              <w:bottom w:val="single" w:sz="6" w:space="0" w:color="000000"/>
              <w:right w:val="single" w:sz="6" w:space="0" w:color="000000"/>
            </w:tcBorders>
          </w:tcPr>
          <w:p w14:paraId="6906680B" w14:textId="77777777" w:rsidR="00FA1DFE" w:rsidRDefault="00000000">
            <w:pPr>
              <w:spacing w:after="0"/>
              <w:rPr>
                <w:sz w:val="22"/>
                <w:szCs w:val="22"/>
              </w:rPr>
            </w:pPr>
            <w:r>
              <w:rPr>
                <w:sz w:val="22"/>
                <w:szCs w:val="22"/>
              </w:rPr>
              <w:t>Habitate de interes comunitar sau de interes național</w:t>
            </w:r>
          </w:p>
        </w:tc>
        <w:tc>
          <w:tcPr>
            <w:tcW w:w="4688" w:type="dxa"/>
            <w:tcBorders>
              <w:top w:val="single" w:sz="6" w:space="0" w:color="000000"/>
              <w:left w:val="single" w:sz="6" w:space="0" w:color="000000"/>
              <w:bottom w:val="single" w:sz="6" w:space="0" w:color="000000"/>
              <w:right w:val="single" w:sz="6" w:space="0" w:color="000000"/>
            </w:tcBorders>
          </w:tcPr>
          <w:p w14:paraId="35D24C08" w14:textId="77777777" w:rsidR="00FA1DFE" w:rsidRDefault="00000000">
            <w:pPr>
              <w:spacing w:after="0"/>
              <w:jc w:val="both"/>
              <w:rPr>
                <w:b/>
                <w:bCs/>
                <w:i/>
                <w:iCs/>
                <w:sz w:val="22"/>
                <w:szCs w:val="22"/>
              </w:rPr>
            </w:pPr>
            <w:r>
              <w:rPr>
                <w:b/>
                <w:bCs/>
                <w:i/>
                <w:iCs/>
                <w:sz w:val="22"/>
                <w:szCs w:val="22"/>
              </w:rPr>
              <w:t>Habitate de păduri temperate europene:</w:t>
            </w:r>
          </w:p>
          <w:p w14:paraId="5FBBA72C" w14:textId="77777777" w:rsidR="00FA1DFE" w:rsidRDefault="00000000">
            <w:pPr>
              <w:spacing w:after="0"/>
              <w:jc w:val="both"/>
              <w:rPr>
                <w:i/>
                <w:iCs/>
                <w:sz w:val="22"/>
                <w:szCs w:val="22"/>
              </w:rPr>
            </w:pPr>
            <w:r>
              <w:rPr>
                <w:i/>
                <w:iCs/>
                <w:sz w:val="22"/>
                <w:szCs w:val="22"/>
              </w:rPr>
              <w:t>9110 - Păduri de fag de tip Luzulo-Fagetum</w:t>
            </w:r>
          </w:p>
          <w:p w14:paraId="3D091BC6" w14:textId="77777777" w:rsidR="00FA1DFE" w:rsidRDefault="00000000">
            <w:pPr>
              <w:spacing w:after="0"/>
              <w:jc w:val="both"/>
              <w:rPr>
                <w:i/>
                <w:iCs/>
                <w:sz w:val="22"/>
                <w:szCs w:val="22"/>
              </w:rPr>
            </w:pPr>
            <w:r>
              <w:rPr>
                <w:i/>
                <w:iCs/>
                <w:sz w:val="22"/>
                <w:szCs w:val="22"/>
              </w:rPr>
              <w:t>9130 Păduri de fag de tip Asperulo-Fagetum</w:t>
            </w:r>
          </w:p>
          <w:p w14:paraId="217B5E23" w14:textId="77777777" w:rsidR="00FA1DFE" w:rsidRDefault="00000000">
            <w:pPr>
              <w:spacing w:after="0"/>
              <w:jc w:val="both"/>
              <w:rPr>
                <w:i/>
                <w:iCs/>
                <w:sz w:val="22"/>
                <w:szCs w:val="22"/>
              </w:rPr>
            </w:pPr>
            <w:r>
              <w:rPr>
                <w:i/>
                <w:iCs/>
                <w:sz w:val="22"/>
                <w:szCs w:val="22"/>
              </w:rPr>
              <w:t>9150 - Păduri medio-europene de fag din Cephalanthero-Fagion pe substraturi calcaroase</w:t>
            </w:r>
          </w:p>
          <w:p w14:paraId="14D72B13" w14:textId="77777777" w:rsidR="00FA1DFE" w:rsidRDefault="00000000">
            <w:pPr>
              <w:spacing w:after="0"/>
              <w:jc w:val="both"/>
              <w:rPr>
                <w:i/>
                <w:iCs/>
                <w:sz w:val="22"/>
                <w:szCs w:val="22"/>
              </w:rPr>
            </w:pPr>
            <w:r>
              <w:rPr>
                <w:i/>
                <w:iCs/>
                <w:sz w:val="22"/>
                <w:szCs w:val="22"/>
              </w:rPr>
              <w:t>9180* Păduri din Tilio-Acerion pe versanți abrupți, grohotișuri și ravene</w:t>
            </w:r>
          </w:p>
          <w:p w14:paraId="1D9C40E3" w14:textId="77777777" w:rsidR="00FA1DFE" w:rsidRDefault="00000000">
            <w:pPr>
              <w:spacing w:after="0"/>
              <w:jc w:val="both"/>
              <w:rPr>
                <w:i/>
                <w:iCs/>
                <w:sz w:val="22"/>
                <w:szCs w:val="22"/>
              </w:rPr>
            </w:pPr>
            <w:r>
              <w:rPr>
                <w:i/>
                <w:iCs/>
                <w:sz w:val="22"/>
                <w:szCs w:val="22"/>
              </w:rPr>
              <w:t>91E0* Păduri aluviale cu Alnus glutinosa și Fraxinus excelsior (Alno-Padion, Alnion incanae, Salicion albae)</w:t>
            </w:r>
          </w:p>
          <w:p w14:paraId="0E71F4CC" w14:textId="77777777" w:rsidR="00FA1DFE" w:rsidRDefault="00000000">
            <w:pPr>
              <w:spacing w:after="0"/>
              <w:jc w:val="both"/>
              <w:rPr>
                <w:i/>
                <w:iCs/>
                <w:sz w:val="22"/>
                <w:szCs w:val="22"/>
              </w:rPr>
            </w:pPr>
            <w:r>
              <w:rPr>
                <w:i/>
                <w:iCs/>
                <w:sz w:val="22"/>
                <w:szCs w:val="22"/>
              </w:rPr>
              <w:t>91L0 - Păduri ilirice de stejar cu carpen - Erythronio - Carpinion</w:t>
            </w:r>
          </w:p>
          <w:p w14:paraId="44C8EFA8" w14:textId="77777777" w:rsidR="00FA1DFE" w:rsidRDefault="00000000">
            <w:pPr>
              <w:spacing w:after="0"/>
              <w:jc w:val="both"/>
              <w:rPr>
                <w:i/>
                <w:iCs/>
                <w:sz w:val="22"/>
                <w:szCs w:val="22"/>
              </w:rPr>
            </w:pPr>
            <w:r>
              <w:rPr>
                <w:i/>
                <w:iCs/>
                <w:sz w:val="22"/>
                <w:szCs w:val="22"/>
              </w:rPr>
              <w:t>91K0 Păduri ilirice de Fagus sylvatica (Aremonio-Fagion)</w:t>
            </w:r>
          </w:p>
          <w:p w14:paraId="6B9EC6B0" w14:textId="77777777" w:rsidR="00FA1DFE" w:rsidRDefault="00000000">
            <w:pPr>
              <w:spacing w:after="0"/>
              <w:jc w:val="both"/>
              <w:rPr>
                <w:i/>
                <w:iCs/>
                <w:sz w:val="22"/>
                <w:szCs w:val="22"/>
              </w:rPr>
            </w:pPr>
            <w:r>
              <w:rPr>
                <w:i/>
                <w:iCs/>
                <w:sz w:val="22"/>
                <w:szCs w:val="22"/>
              </w:rPr>
              <w:t>91M0 Păduri balcano-panonice de cer şi gorun</w:t>
            </w:r>
          </w:p>
          <w:p w14:paraId="453932CA" w14:textId="77777777" w:rsidR="00FA1DFE" w:rsidRDefault="00000000">
            <w:pPr>
              <w:spacing w:after="0"/>
              <w:jc w:val="both"/>
              <w:rPr>
                <w:i/>
                <w:iCs/>
                <w:sz w:val="22"/>
                <w:szCs w:val="22"/>
              </w:rPr>
            </w:pPr>
            <w:r>
              <w:rPr>
                <w:i/>
                <w:iCs/>
                <w:sz w:val="22"/>
                <w:szCs w:val="22"/>
              </w:rPr>
              <w:t>91V0 - Păduri dacice de fag - Symphyto-Fagion</w:t>
            </w:r>
          </w:p>
          <w:p w14:paraId="3E5E5C1B" w14:textId="77777777" w:rsidR="00FA1DFE" w:rsidRDefault="00000000">
            <w:pPr>
              <w:spacing w:after="0"/>
              <w:jc w:val="both"/>
              <w:rPr>
                <w:i/>
                <w:iCs/>
                <w:sz w:val="22"/>
                <w:szCs w:val="22"/>
              </w:rPr>
            </w:pPr>
            <w:r>
              <w:rPr>
                <w:i/>
                <w:iCs/>
                <w:sz w:val="22"/>
                <w:szCs w:val="22"/>
              </w:rPr>
              <w:t>91Y0 Păduri dacice de stejar şi carpen</w:t>
            </w:r>
          </w:p>
          <w:p w14:paraId="450040CA" w14:textId="77777777" w:rsidR="00FA1DFE" w:rsidRDefault="00000000">
            <w:pPr>
              <w:spacing w:after="0"/>
              <w:jc w:val="both"/>
              <w:rPr>
                <w:b/>
                <w:bCs/>
                <w:i/>
                <w:iCs/>
                <w:sz w:val="22"/>
                <w:szCs w:val="22"/>
              </w:rPr>
            </w:pPr>
            <w:r>
              <w:rPr>
                <w:b/>
                <w:bCs/>
                <w:i/>
                <w:iCs/>
                <w:sz w:val="22"/>
                <w:szCs w:val="22"/>
              </w:rPr>
              <w:t>Habitate de grohotișuri:</w:t>
            </w:r>
          </w:p>
          <w:p w14:paraId="35C25C13" w14:textId="77777777" w:rsidR="00FA1DFE" w:rsidRDefault="00000000">
            <w:pPr>
              <w:spacing w:after="0"/>
              <w:jc w:val="both"/>
              <w:rPr>
                <w:i/>
                <w:iCs/>
                <w:sz w:val="22"/>
                <w:szCs w:val="22"/>
              </w:rPr>
            </w:pPr>
            <w:r>
              <w:rPr>
                <w:i/>
                <w:iCs/>
                <w:sz w:val="22"/>
                <w:szCs w:val="22"/>
              </w:rPr>
              <w:t>8160* - Grohotişuri medio-europene calcaroase din etajele colinar şi montan</w:t>
            </w:r>
          </w:p>
          <w:p w14:paraId="7C5324CF" w14:textId="77777777" w:rsidR="00FA1DFE" w:rsidRDefault="00000000">
            <w:pPr>
              <w:spacing w:after="0"/>
              <w:jc w:val="both"/>
              <w:rPr>
                <w:b/>
                <w:bCs/>
                <w:i/>
                <w:iCs/>
                <w:sz w:val="22"/>
                <w:szCs w:val="22"/>
              </w:rPr>
            </w:pPr>
            <w:r>
              <w:rPr>
                <w:b/>
                <w:bCs/>
                <w:i/>
                <w:iCs/>
                <w:sz w:val="22"/>
                <w:szCs w:val="22"/>
              </w:rPr>
              <w:t>Habitate  de versanți stâncoși:</w:t>
            </w:r>
          </w:p>
          <w:p w14:paraId="1CB80639" w14:textId="77777777" w:rsidR="00FA1DFE" w:rsidRDefault="00000000">
            <w:pPr>
              <w:spacing w:after="0"/>
              <w:jc w:val="both"/>
              <w:rPr>
                <w:i/>
                <w:iCs/>
                <w:sz w:val="22"/>
                <w:szCs w:val="22"/>
              </w:rPr>
            </w:pPr>
            <w:r>
              <w:rPr>
                <w:i/>
                <w:iCs/>
                <w:sz w:val="22"/>
                <w:szCs w:val="22"/>
              </w:rPr>
              <w:t>8210 - Versanţi stâncoşi calcaroşi cu vegetaţie chasmofitică</w:t>
            </w:r>
          </w:p>
          <w:p w14:paraId="5AD37745" w14:textId="77777777" w:rsidR="00FA1DFE" w:rsidRDefault="00000000">
            <w:pPr>
              <w:spacing w:after="0"/>
              <w:jc w:val="both"/>
              <w:rPr>
                <w:b/>
                <w:bCs/>
                <w:i/>
                <w:iCs/>
                <w:sz w:val="22"/>
                <w:szCs w:val="22"/>
              </w:rPr>
            </w:pPr>
            <w:r>
              <w:rPr>
                <w:b/>
                <w:bCs/>
                <w:i/>
                <w:iCs/>
                <w:sz w:val="22"/>
                <w:szCs w:val="22"/>
              </w:rPr>
              <w:t>Alte habitate stâncoase:</w:t>
            </w:r>
          </w:p>
          <w:p w14:paraId="7D93859A" w14:textId="77777777" w:rsidR="00FA1DFE" w:rsidRDefault="00000000">
            <w:pPr>
              <w:spacing w:after="0"/>
              <w:jc w:val="both"/>
              <w:rPr>
                <w:i/>
                <w:iCs/>
                <w:sz w:val="22"/>
                <w:szCs w:val="22"/>
              </w:rPr>
            </w:pPr>
            <w:r>
              <w:rPr>
                <w:i/>
                <w:iCs/>
                <w:sz w:val="22"/>
                <w:szCs w:val="22"/>
              </w:rPr>
              <w:t>8310 - Peșteri interzise accesului public</w:t>
            </w:r>
          </w:p>
          <w:p w14:paraId="1F796899" w14:textId="77777777" w:rsidR="00FA1DFE" w:rsidRDefault="00000000">
            <w:pPr>
              <w:spacing w:after="0"/>
              <w:jc w:val="both"/>
              <w:rPr>
                <w:b/>
                <w:bCs/>
                <w:i/>
                <w:iCs/>
                <w:sz w:val="22"/>
                <w:szCs w:val="22"/>
              </w:rPr>
            </w:pPr>
            <w:r>
              <w:rPr>
                <w:b/>
                <w:bCs/>
                <w:i/>
                <w:iCs/>
                <w:sz w:val="22"/>
                <w:szCs w:val="22"/>
              </w:rPr>
              <w:t>Habitate de mlaștini calcifile:</w:t>
            </w:r>
          </w:p>
          <w:p w14:paraId="0FAE6E9B" w14:textId="77777777" w:rsidR="00FA1DFE" w:rsidRDefault="00000000">
            <w:pPr>
              <w:spacing w:after="0"/>
              <w:jc w:val="both"/>
              <w:rPr>
                <w:i/>
                <w:iCs/>
                <w:sz w:val="22"/>
                <w:szCs w:val="22"/>
              </w:rPr>
            </w:pPr>
            <w:r>
              <w:rPr>
                <w:i/>
                <w:iCs/>
                <w:sz w:val="22"/>
                <w:szCs w:val="22"/>
              </w:rPr>
              <w:t>7220* - Izvoare mineralizate încrustante cu formare de tuf calcaros</w:t>
            </w:r>
          </w:p>
          <w:p w14:paraId="31D5EC8D" w14:textId="77777777" w:rsidR="00FA1DFE" w:rsidRDefault="00000000">
            <w:pPr>
              <w:spacing w:after="0"/>
              <w:jc w:val="both"/>
              <w:rPr>
                <w:b/>
                <w:bCs/>
                <w:i/>
                <w:iCs/>
                <w:sz w:val="22"/>
                <w:szCs w:val="22"/>
              </w:rPr>
            </w:pPr>
            <w:r>
              <w:rPr>
                <w:b/>
                <w:bCs/>
                <w:i/>
                <w:iCs/>
                <w:sz w:val="22"/>
                <w:szCs w:val="22"/>
              </w:rPr>
              <w:t>Habitate de pajiști naturale:</w:t>
            </w:r>
          </w:p>
          <w:p w14:paraId="76E0B88F" w14:textId="77777777" w:rsidR="00FA1DFE" w:rsidRDefault="00000000">
            <w:pPr>
              <w:spacing w:after="0"/>
              <w:jc w:val="both"/>
              <w:rPr>
                <w:i/>
                <w:iCs/>
                <w:sz w:val="22"/>
                <w:szCs w:val="22"/>
              </w:rPr>
            </w:pPr>
            <w:r>
              <w:rPr>
                <w:i/>
                <w:iCs/>
                <w:sz w:val="22"/>
                <w:szCs w:val="22"/>
              </w:rPr>
              <w:t>6110* - Pajişti rupicole calcifile sau bazifile din Alysso-Sedion albi</w:t>
            </w:r>
          </w:p>
          <w:p w14:paraId="26152FE6" w14:textId="77777777" w:rsidR="00FA1DFE" w:rsidRDefault="00000000">
            <w:pPr>
              <w:spacing w:after="0"/>
              <w:jc w:val="both"/>
              <w:rPr>
                <w:i/>
                <w:iCs/>
                <w:sz w:val="22"/>
                <w:szCs w:val="22"/>
              </w:rPr>
            </w:pPr>
            <w:r>
              <w:rPr>
                <w:i/>
                <w:iCs/>
                <w:sz w:val="22"/>
                <w:szCs w:val="22"/>
              </w:rPr>
              <w:lastRenderedPageBreak/>
              <w:t>6190 - Pajişti panonice de stâncării (Stipo-Festucetalia pallentis)</w:t>
            </w:r>
          </w:p>
          <w:p w14:paraId="15DB5E67" w14:textId="77777777" w:rsidR="00FA1DFE" w:rsidRDefault="00000000">
            <w:pPr>
              <w:spacing w:after="0"/>
              <w:jc w:val="both"/>
              <w:rPr>
                <w:b/>
                <w:bCs/>
                <w:i/>
                <w:iCs/>
                <w:sz w:val="22"/>
                <w:szCs w:val="22"/>
              </w:rPr>
            </w:pPr>
            <w:r>
              <w:rPr>
                <w:b/>
                <w:bCs/>
                <w:i/>
                <w:iCs/>
                <w:sz w:val="22"/>
                <w:szCs w:val="22"/>
              </w:rPr>
              <w:t>Habitate de pajiști xerofile seminaturale și facies cu tufărișuri</w:t>
            </w:r>
          </w:p>
          <w:p w14:paraId="1BC152B6" w14:textId="77777777" w:rsidR="00FA1DFE" w:rsidRDefault="00000000">
            <w:pPr>
              <w:spacing w:after="0"/>
              <w:jc w:val="both"/>
              <w:rPr>
                <w:i/>
                <w:iCs/>
                <w:sz w:val="22"/>
                <w:szCs w:val="22"/>
              </w:rPr>
            </w:pPr>
            <w:r>
              <w:rPr>
                <w:i/>
                <w:iCs/>
                <w:sz w:val="22"/>
                <w:szCs w:val="22"/>
              </w:rPr>
              <w:t>6210* Pajişti xerofile seminaturale și faciesuri cu tufărişuri pe substrat calcaros - Festuco Brometalia</w:t>
            </w:r>
          </w:p>
          <w:p w14:paraId="628ED9EB" w14:textId="77777777" w:rsidR="00FA1DFE" w:rsidRDefault="00000000">
            <w:pPr>
              <w:spacing w:after="0"/>
              <w:jc w:val="both"/>
              <w:rPr>
                <w:i/>
                <w:iCs/>
                <w:sz w:val="22"/>
                <w:szCs w:val="22"/>
              </w:rPr>
            </w:pPr>
            <w:r>
              <w:rPr>
                <w:i/>
                <w:iCs/>
                <w:sz w:val="22"/>
                <w:szCs w:val="22"/>
              </w:rPr>
              <w:t>6240* - Pajişti stepice subpanonice</w:t>
            </w:r>
          </w:p>
          <w:p w14:paraId="1D4B095B" w14:textId="77777777" w:rsidR="00FA1DFE" w:rsidRDefault="00000000">
            <w:pPr>
              <w:spacing w:after="0"/>
              <w:jc w:val="both"/>
              <w:rPr>
                <w:b/>
                <w:bCs/>
                <w:i/>
                <w:iCs/>
                <w:sz w:val="22"/>
                <w:szCs w:val="22"/>
              </w:rPr>
            </w:pPr>
            <w:r>
              <w:rPr>
                <w:b/>
                <w:bCs/>
                <w:i/>
                <w:iCs/>
                <w:sz w:val="22"/>
                <w:szCs w:val="22"/>
              </w:rPr>
              <w:t>Habitate de pajiști mezofile:</w:t>
            </w:r>
          </w:p>
          <w:p w14:paraId="62B29AA2" w14:textId="77777777" w:rsidR="00FA1DFE" w:rsidRDefault="00000000">
            <w:pPr>
              <w:spacing w:after="0"/>
              <w:jc w:val="both"/>
              <w:rPr>
                <w:i/>
                <w:iCs/>
                <w:sz w:val="22"/>
                <w:szCs w:val="22"/>
              </w:rPr>
            </w:pPr>
            <w:r>
              <w:rPr>
                <w:i/>
                <w:iCs/>
                <w:sz w:val="22"/>
                <w:szCs w:val="22"/>
              </w:rPr>
              <w:t>6520 Fânețe montane</w:t>
            </w:r>
          </w:p>
          <w:p w14:paraId="78E329FD" w14:textId="77777777" w:rsidR="00FA1DFE" w:rsidRDefault="00000000">
            <w:pPr>
              <w:spacing w:after="0"/>
              <w:jc w:val="both"/>
              <w:rPr>
                <w:b/>
                <w:bCs/>
                <w:i/>
                <w:iCs/>
                <w:sz w:val="22"/>
                <w:szCs w:val="22"/>
              </w:rPr>
            </w:pPr>
            <w:r>
              <w:rPr>
                <w:b/>
                <w:bCs/>
                <w:i/>
                <w:iCs/>
                <w:sz w:val="22"/>
                <w:szCs w:val="22"/>
              </w:rPr>
              <w:t>Habitate de tufărișuri și lande temperate:</w:t>
            </w:r>
          </w:p>
          <w:p w14:paraId="3DCED9C1" w14:textId="77777777" w:rsidR="00FA1DFE" w:rsidRDefault="00000000">
            <w:pPr>
              <w:spacing w:after="0"/>
              <w:jc w:val="both"/>
              <w:rPr>
                <w:i/>
                <w:iCs/>
                <w:sz w:val="22"/>
                <w:szCs w:val="22"/>
              </w:rPr>
            </w:pPr>
            <w:r>
              <w:rPr>
                <w:i/>
                <w:iCs/>
                <w:sz w:val="22"/>
                <w:szCs w:val="22"/>
              </w:rPr>
              <w:t>40A0* - Tufărişuri subcontinentale peri-panonice</w:t>
            </w:r>
          </w:p>
          <w:p w14:paraId="43848AEB" w14:textId="77777777" w:rsidR="00FA1DFE" w:rsidRDefault="00000000">
            <w:pPr>
              <w:spacing w:after="0"/>
              <w:jc w:val="both"/>
              <w:rPr>
                <w:b/>
                <w:bCs/>
                <w:i/>
                <w:iCs/>
                <w:sz w:val="22"/>
                <w:szCs w:val="22"/>
              </w:rPr>
            </w:pPr>
            <w:r>
              <w:rPr>
                <w:b/>
                <w:bCs/>
                <w:i/>
                <w:iCs/>
                <w:sz w:val="22"/>
                <w:szCs w:val="22"/>
              </w:rPr>
              <w:t>Habitate de ape curgătoare:</w:t>
            </w:r>
          </w:p>
          <w:p w14:paraId="7087D5D9" w14:textId="65D7407B" w:rsidR="00FA1DFE" w:rsidRDefault="00000000" w:rsidP="002267BF">
            <w:pPr>
              <w:spacing w:after="0"/>
              <w:jc w:val="both"/>
              <w:rPr>
                <w:i/>
                <w:iCs/>
                <w:sz w:val="22"/>
                <w:szCs w:val="22"/>
              </w:rPr>
            </w:pPr>
            <w:r>
              <w:rPr>
                <w:i/>
                <w:iCs/>
                <w:sz w:val="22"/>
                <w:szCs w:val="22"/>
              </w:rPr>
              <w:t>3220 Vegetaţie erbacee de pe malurile râurilor montane</w:t>
            </w:r>
          </w:p>
        </w:tc>
      </w:tr>
      <w:tr w:rsidR="00FA1DFE" w14:paraId="053A3F1B" w14:textId="77777777" w:rsidTr="005F3532">
        <w:tc>
          <w:tcPr>
            <w:tcW w:w="4312" w:type="dxa"/>
            <w:tcBorders>
              <w:top w:val="single" w:sz="6" w:space="0" w:color="000000"/>
              <w:left w:val="single" w:sz="6" w:space="0" w:color="000000"/>
              <w:bottom w:val="single" w:sz="6" w:space="0" w:color="000000"/>
              <w:right w:val="single" w:sz="6" w:space="0" w:color="000000"/>
            </w:tcBorders>
          </w:tcPr>
          <w:p w14:paraId="47FAF316" w14:textId="77777777" w:rsidR="00FA1DFE" w:rsidRDefault="00000000">
            <w:pPr>
              <w:spacing w:after="0"/>
              <w:rPr>
                <w:sz w:val="22"/>
                <w:szCs w:val="22"/>
              </w:rPr>
            </w:pPr>
            <w:r>
              <w:rPr>
                <w:sz w:val="22"/>
                <w:szCs w:val="22"/>
              </w:rPr>
              <w:lastRenderedPageBreak/>
              <w:t>Specii</w:t>
            </w:r>
          </w:p>
        </w:tc>
        <w:tc>
          <w:tcPr>
            <w:tcW w:w="4688" w:type="dxa"/>
            <w:tcBorders>
              <w:top w:val="single" w:sz="6" w:space="0" w:color="000000"/>
              <w:left w:val="single" w:sz="6" w:space="0" w:color="000000"/>
              <w:bottom w:val="single" w:sz="6" w:space="0" w:color="000000"/>
              <w:right w:val="single" w:sz="6" w:space="0" w:color="000000"/>
            </w:tcBorders>
          </w:tcPr>
          <w:p w14:paraId="014C6AAA" w14:textId="77777777" w:rsidR="00FA1DFE" w:rsidRDefault="00000000">
            <w:pPr>
              <w:pBdr>
                <w:top w:val="nil"/>
                <w:left w:val="nil"/>
                <w:bottom w:val="nil"/>
                <w:right w:val="nil"/>
                <w:between w:val="nil"/>
              </w:pBdr>
              <w:spacing w:after="0" w:line="240" w:lineRule="auto"/>
              <w:rPr>
                <w:b/>
                <w:bCs/>
                <w:sz w:val="22"/>
                <w:szCs w:val="22"/>
              </w:rPr>
            </w:pPr>
            <w:r>
              <w:rPr>
                <w:b/>
                <w:bCs/>
                <w:sz w:val="22"/>
                <w:szCs w:val="22"/>
              </w:rPr>
              <w:t>Mamifere:</w:t>
            </w:r>
          </w:p>
          <w:p w14:paraId="6BA49CCD" w14:textId="77777777" w:rsidR="00FA1DFE"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25204249" w14:textId="77777777" w:rsidR="00FA1DFE"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619BB96B" w14:textId="77777777" w:rsidR="00FA1DFE" w:rsidRDefault="00000000">
            <w:pPr>
              <w:pBdr>
                <w:top w:val="nil"/>
                <w:left w:val="nil"/>
                <w:bottom w:val="nil"/>
                <w:right w:val="nil"/>
                <w:between w:val="nil"/>
              </w:pBdr>
              <w:spacing w:after="0" w:line="240" w:lineRule="auto"/>
              <w:rPr>
                <w:i/>
                <w:iCs/>
                <w:sz w:val="22"/>
                <w:szCs w:val="22"/>
              </w:rPr>
            </w:pPr>
            <w:r>
              <w:rPr>
                <w:i/>
                <w:iCs/>
                <w:sz w:val="22"/>
                <w:szCs w:val="22"/>
              </w:rPr>
              <w:t xml:space="preserve">1355 Lutra lutra </w:t>
            </w:r>
          </w:p>
          <w:p w14:paraId="2E2521FA" w14:textId="77777777" w:rsidR="00FA1DFE" w:rsidRDefault="00000000">
            <w:pPr>
              <w:pBdr>
                <w:top w:val="nil"/>
                <w:left w:val="nil"/>
                <w:bottom w:val="nil"/>
                <w:right w:val="nil"/>
                <w:between w:val="nil"/>
              </w:pBdr>
              <w:spacing w:after="0" w:line="240" w:lineRule="auto"/>
              <w:rPr>
                <w:i/>
                <w:iCs/>
                <w:sz w:val="22"/>
                <w:szCs w:val="22"/>
              </w:rPr>
            </w:pPr>
            <w:r>
              <w:rPr>
                <w:i/>
                <w:iCs/>
                <w:sz w:val="22"/>
                <w:szCs w:val="22"/>
              </w:rPr>
              <w:t>1361 Lynx lynx</w:t>
            </w:r>
          </w:p>
          <w:p w14:paraId="61954112" w14:textId="77777777" w:rsidR="00FA1DFE" w:rsidRDefault="00000000">
            <w:pPr>
              <w:spacing w:after="0"/>
              <w:rPr>
                <w:b/>
                <w:bCs/>
                <w:sz w:val="22"/>
                <w:szCs w:val="22"/>
              </w:rPr>
            </w:pPr>
            <w:r>
              <w:rPr>
                <w:b/>
                <w:bCs/>
                <w:sz w:val="22"/>
                <w:szCs w:val="22"/>
              </w:rPr>
              <w:t>Chiroptere:</w:t>
            </w:r>
          </w:p>
          <w:p w14:paraId="35EE33CB" w14:textId="77777777" w:rsidR="00FA1DFE" w:rsidRDefault="00000000">
            <w:pPr>
              <w:spacing w:after="0"/>
              <w:rPr>
                <w:i/>
                <w:iCs/>
                <w:sz w:val="22"/>
                <w:szCs w:val="22"/>
              </w:rPr>
            </w:pPr>
            <w:r>
              <w:rPr>
                <w:i/>
                <w:iCs/>
                <w:sz w:val="22"/>
                <w:szCs w:val="22"/>
              </w:rPr>
              <w:t>1303 Rhinolophus hipposideros</w:t>
            </w:r>
          </w:p>
          <w:p w14:paraId="0E45CDF0" w14:textId="77777777" w:rsidR="00FA1DFE" w:rsidRDefault="00000000">
            <w:pPr>
              <w:spacing w:after="0"/>
              <w:rPr>
                <w:i/>
                <w:iCs/>
                <w:sz w:val="22"/>
                <w:szCs w:val="22"/>
              </w:rPr>
            </w:pPr>
            <w:r>
              <w:rPr>
                <w:i/>
                <w:iCs/>
                <w:sz w:val="22"/>
                <w:szCs w:val="22"/>
              </w:rPr>
              <w:t>1304 Rhinolophus ferrumequinum</w:t>
            </w:r>
          </w:p>
          <w:p w14:paraId="26FA25D7" w14:textId="77777777" w:rsidR="00FA1DFE" w:rsidRDefault="00000000">
            <w:pPr>
              <w:spacing w:after="0"/>
              <w:rPr>
                <w:i/>
                <w:iCs/>
                <w:sz w:val="22"/>
                <w:szCs w:val="22"/>
              </w:rPr>
            </w:pPr>
            <w:r>
              <w:rPr>
                <w:i/>
                <w:iCs/>
                <w:sz w:val="22"/>
                <w:szCs w:val="22"/>
              </w:rPr>
              <w:t>1305 Rhinolophus euryale</w:t>
            </w:r>
          </w:p>
          <w:p w14:paraId="658A5EAD" w14:textId="77777777" w:rsidR="00FA1DFE" w:rsidRDefault="00000000">
            <w:pPr>
              <w:spacing w:after="0"/>
              <w:rPr>
                <w:i/>
                <w:iCs/>
                <w:sz w:val="22"/>
                <w:szCs w:val="22"/>
              </w:rPr>
            </w:pPr>
            <w:r>
              <w:rPr>
                <w:i/>
                <w:iCs/>
                <w:sz w:val="22"/>
                <w:szCs w:val="22"/>
              </w:rPr>
              <w:t>1306 Rhinolophus blasii</w:t>
            </w:r>
          </w:p>
          <w:p w14:paraId="085F0E2F" w14:textId="77777777" w:rsidR="00FA1DFE" w:rsidRDefault="00000000">
            <w:pPr>
              <w:spacing w:after="0"/>
              <w:rPr>
                <w:i/>
                <w:iCs/>
                <w:sz w:val="22"/>
                <w:szCs w:val="22"/>
              </w:rPr>
            </w:pPr>
            <w:r>
              <w:rPr>
                <w:i/>
                <w:iCs/>
                <w:sz w:val="22"/>
                <w:szCs w:val="22"/>
              </w:rPr>
              <w:t>1307 Myotis blythii</w:t>
            </w:r>
          </w:p>
          <w:p w14:paraId="41AFD3CD" w14:textId="77777777" w:rsidR="00FA1DFE" w:rsidRDefault="00000000">
            <w:pPr>
              <w:spacing w:after="0"/>
              <w:rPr>
                <w:i/>
                <w:iCs/>
                <w:sz w:val="22"/>
                <w:szCs w:val="22"/>
              </w:rPr>
            </w:pPr>
            <w:r>
              <w:rPr>
                <w:i/>
                <w:iCs/>
                <w:sz w:val="22"/>
                <w:szCs w:val="22"/>
              </w:rPr>
              <w:t>1308 Barbastella barbastellus</w:t>
            </w:r>
          </w:p>
          <w:p w14:paraId="115D3831" w14:textId="77777777" w:rsidR="00FA1DFE" w:rsidRDefault="00000000">
            <w:pPr>
              <w:spacing w:after="0"/>
              <w:rPr>
                <w:i/>
                <w:iCs/>
                <w:sz w:val="22"/>
                <w:szCs w:val="22"/>
              </w:rPr>
            </w:pPr>
            <w:r>
              <w:rPr>
                <w:i/>
                <w:iCs/>
                <w:sz w:val="22"/>
                <w:szCs w:val="22"/>
              </w:rPr>
              <w:t>1310 Miniopterus schreibersii</w:t>
            </w:r>
          </w:p>
          <w:p w14:paraId="404165AD" w14:textId="77777777" w:rsidR="00FA1DFE" w:rsidRDefault="00000000">
            <w:pPr>
              <w:spacing w:after="0"/>
              <w:rPr>
                <w:i/>
                <w:iCs/>
                <w:sz w:val="22"/>
                <w:szCs w:val="22"/>
              </w:rPr>
            </w:pPr>
            <w:r>
              <w:rPr>
                <w:i/>
                <w:iCs/>
                <w:sz w:val="22"/>
                <w:szCs w:val="22"/>
              </w:rPr>
              <w:t>1316 Myotis capaccinii</w:t>
            </w:r>
          </w:p>
          <w:p w14:paraId="27E66854" w14:textId="77777777" w:rsidR="00FA1DFE" w:rsidRDefault="00000000">
            <w:pPr>
              <w:spacing w:after="0"/>
              <w:rPr>
                <w:i/>
                <w:iCs/>
                <w:sz w:val="22"/>
                <w:szCs w:val="22"/>
              </w:rPr>
            </w:pPr>
            <w:r>
              <w:rPr>
                <w:i/>
                <w:iCs/>
                <w:sz w:val="22"/>
                <w:szCs w:val="22"/>
              </w:rPr>
              <w:t>1321 Myotis emarginatus</w:t>
            </w:r>
          </w:p>
          <w:p w14:paraId="4D3D271F" w14:textId="77777777" w:rsidR="00FA1DFE" w:rsidRDefault="00000000">
            <w:pPr>
              <w:spacing w:after="0"/>
              <w:rPr>
                <w:i/>
                <w:iCs/>
                <w:sz w:val="22"/>
                <w:szCs w:val="22"/>
              </w:rPr>
            </w:pPr>
            <w:r>
              <w:rPr>
                <w:i/>
                <w:iCs/>
                <w:sz w:val="22"/>
                <w:szCs w:val="22"/>
              </w:rPr>
              <w:t>1318 Myotis dasycneme</w:t>
            </w:r>
          </w:p>
          <w:p w14:paraId="3E12AA7A" w14:textId="77777777" w:rsidR="00FA1DFE" w:rsidRDefault="00000000">
            <w:pPr>
              <w:spacing w:after="0"/>
              <w:rPr>
                <w:i/>
                <w:iCs/>
                <w:sz w:val="22"/>
                <w:szCs w:val="22"/>
              </w:rPr>
            </w:pPr>
            <w:r>
              <w:rPr>
                <w:i/>
                <w:iCs/>
                <w:sz w:val="22"/>
                <w:szCs w:val="22"/>
              </w:rPr>
              <w:t>1323 Myotis bechsteinii</w:t>
            </w:r>
          </w:p>
          <w:p w14:paraId="6D22D878" w14:textId="77777777" w:rsidR="00FA1DFE" w:rsidRDefault="00000000">
            <w:pPr>
              <w:spacing w:after="0"/>
              <w:rPr>
                <w:i/>
                <w:iCs/>
                <w:sz w:val="22"/>
                <w:szCs w:val="22"/>
              </w:rPr>
            </w:pPr>
            <w:r>
              <w:rPr>
                <w:i/>
                <w:iCs/>
                <w:sz w:val="22"/>
                <w:szCs w:val="22"/>
              </w:rPr>
              <w:t>1324 Myotis myotis</w:t>
            </w:r>
          </w:p>
          <w:p w14:paraId="6CD75EBD" w14:textId="77777777" w:rsidR="00FA1DFE" w:rsidRDefault="00000000">
            <w:pPr>
              <w:spacing w:after="0"/>
              <w:rPr>
                <w:b/>
                <w:bCs/>
                <w:sz w:val="22"/>
                <w:szCs w:val="22"/>
              </w:rPr>
            </w:pPr>
            <w:r>
              <w:rPr>
                <w:b/>
                <w:bCs/>
                <w:sz w:val="22"/>
                <w:szCs w:val="22"/>
              </w:rPr>
              <w:t>Reptile:</w:t>
            </w:r>
          </w:p>
          <w:p w14:paraId="1D5A6F46" w14:textId="77777777" w:rsidR="00FA1DFE" w:rsidRDefault="00000000">
            <w:pPr>
              <w:spacing w:after="0"/>
              <w:rPr>
                <w:i/>
                <w:iCs/>
                <w:sz w:val="22"/>
                <w:szCs w:val="22"/>
              </w:rPr>
            </w:pPr>
            <w:r>
              <w:rPr>
                <w:i/>
                <w:iCs/>
                <w:sz w:val="22"/>
                <w:szCs w:val="22"/>
              </w:rPr>
              <w:t>1295 Vipera ammodytes</w:t>
            </w:r>
          </w:p>
          <w:p w14:paraId="316B9896" w14:textId="77777777" w:rsidR="00FA1DFE" w:rsidRDefault="00000000">
            <w:pPr>
              <w:spacing w:after="0"/>
              <w:rPr>
                <w:b/>
                <w:bCs/>
                <w:sz w:val="22"/>
                <w:szCs w:val="22"/>
              </w:rPr>
            </w:pPr>
            <w:r>
              <w:rPr>
                <w:b/>
                <w:bCs/>
                <w:sz w:val="22"/>
                <w:szCs w:val="22"/>
              </w:rPr>
              <w:t>Amfibieni:</w:t>
            </w:r>
          </w:p>
          <w:p w14:paraId="07C98943" w14:textId="77777777" w:rsidR="00FA1DFE" w:rsidRDefault="00000000">
            <w:pPr>
              <w:spacing w:after="0"/>
              <w:rPr>
                <w:i/>
                <w:iCs/>
                <w:sz w:val="22"/>
                <w:szCs w:val="22"/>
              </w:rPr>
            </w:pPr>
            <w:r>
              <w:rPr>
                <w:i/>
                <w:iCs/>
                <w:sz w:val="22"/>
                <w:szCs w:val="22"/>
              </w:rPr>
              <w:t>1193 Bombina variegata</w:t>
            </w:r>
          </w:p>
          <w:p w14:paraId="59A38FDA" w14:textId="77777777" w:rsidR="00FA1DFE" w:rsidRDefault="00000000">
            <w:pPr>
              <w:spacing w:after="0"/>
              <w:rPr>
                <w:i/>
                <w:iCs/>
                <w:sz w:val="22"/>
                <w:szCs w:val="22"/>
              </w:rPr>
            </w:pPr>
            <w:r>
              <w:rPr>
                <w:i/>
                <w:iCs/>
                <w:sz w:val="22"/>
                <w:szCs w:val="22"/>
              </w:rPr>
              <w:t>2351 Salamandra salamandra</w:t>
            </w:r>
          </w:p>
          <w:p w14:paraId="72D28718" w14:textId="77777777" w:rsidR="00FA1DFE" w:rsidRDefault="00000000">
            <w:pPr>
              <w:spacing w:after="0"/>
              <w:rPr>
                <w:b/>
                <w:bCs/>
                <w:sz w:val="22"/>
                <w:szCs w:val="22"/>
              </w:rPr>
            </w:pPr>
            <w:r>
              <w:rPr>
                <w:b/>
                <w:bCs/>
                <w:sz w:val="22"/>
                <w:szCs w:val="22"/>
              </w:rPr>
              <w:t>Pești și Ciclostomi:</w:t>
            </w:r>
          </w:p>
          <w:p w14:paraId="119588F3" w14:textId="77777777" w:rsidR="00FA1DFE" w:rsidRDefault="00000000">
            <w:pPr>
              <w:spacing w:after="0"/>
              <w:rPr>
                <w:i/>
                <w:iCs/>
                <w:sz w:val="22"/>
                <w:szCs w:val="22"/>
              </w:rPr>
            </w:pPr>
            <w:r>
              <w:rPr>
                <w:i/>
                <w:iCs/>
                <w:sz w:val="22"/>
                <w:szCs w:val="22"/>
              </w:rPr>
              <w:t>1130 Aspius aspius</w:t>
            </w:r>
          </w:p>
          <w:p w14:paraId="30B3950A" w14:textId="77777777" w:rsidR="00FA1DFE" w:rsidRDefault="00000000">
            <w:pPr>
              <w:spacing w:after="0"/>
              <w:rPr>
                <w:i/>
                <w:iCs/>
                <w:sz w:val="22"/>
                <w:szCs w:val="22"/>
              </w:rPr>
            </w:pPr>
            <w:r>
              <w:rPr>
                <w:i/>
                <w:iCs/>
                <w:sz w:val="22"/>
                <w:szCs w:val="22"/>
              </w:rPr>
              <w:t>163 Cottus gobio</w:t>
            </w:r>
          </w:p>
          <w:p w14:paraId="74697466" w14:textId="77777777" w:rsidR="00FA1DFE" w:rsidRDefault="00000000">
            <w:pPr>
              <w:spacing w:after="0"/>
              <w:rPr>
                <w:i/>
                <w:iCs/>
                <w:sz w:val="22"/>
                <w:szCs w:val="22"/>
              </w:rPr>
            </w:pPr>
            <w:r>
              <w:rPr>
                <w:i/>
                <w:iCs/>
                <w:sz w:val="22"/>
                <w:szCs w:val="22"/>
              </w:rPr>
              <w:t>1105 Hucho hucho</w:t>
            </w:r>
          </w:p>
          <w:p w14:paraId="0CA3701C" w14:textId="77777777" w:rsidR="00FA1DFE" w:rsidRDefault="00000000">
            <w:pPr>
              <w:spacing w:after="0"/>
              <w:rPr>
                <w:i/>
                <w:iCs/>
                <w:sz w:val="22"/>
                <w:szCs w:val="22"/>
              </w:rPr>
            </w:pPr>
            <w:r>
              <w:rPr>
                <w:i/>
                <w:iCs/>
                <w:sz w:val="22"/>
                <w:szCs w:val="22"/>
              </w:rPr>
              <w:t>1134 Rhodeus amarus</w:t>
            </w:r>
          </w:p>
          <w:p w14:paraId="751089CE" w14:textId="77777777" w:rsidR="00FA1DFE" w:rsidRDefault="00000000">
            <w:pPr>
              <w:spacing w:after="0"/>
              <w:rPr>
                <w:i/>
                <w:iCs/>
                <w:sz w:val="22"/>
                <w:szCs w:val="22"/>
              </w:rPr>
            </w:pPr>
            <w:r>
              <w:rPr>
                <w:i/>
                <w:iCs/>
                <w:sz w:val="22"/>
                <w:szCs w:val="22"/>
              </w:rPr>
              <w:t>1122 Romanogobio kessleri banaticus</w:t>
            </w:r>
          </w:p>
          <w:p w14:paraId="1683A76A" w14:textId="77777777" w:rsidR="00FA1DFE" w:rsidRDefault="00000000">
            <w:pPr>
              <w:spacing w:after="0"/>
              <w:rPr>
                <w:i/>
                <w:iCs/>
                <w:sz w:val="22"/>
                <w:szCs w:val="22"/>
              </w:rPr>
            </w:pPr>
            <w:r>
              <w:rPr>
                <w:i/>
                <w:iCs/>
                <w:sz w:val="22"/>
                <w:szCs w:val="22"/>
              </w:rPr>
              <w:t>6145 Romanogobio uranoscopus</w:t>
            </w:r>
          </w:p>
          <w:p w14:paraId="53BA3F7C" w14:textId="77777777" w:rsidR="00FA1DFE" w:rsidRDefault="00000000">
            <w:pPr>
              <w:spacing w:after="0"/>
              <w:rPr>
                <w:i/>
                <w:iCs/>
                <w:sz w:val="22"/>
                <w:szCs w:val="22"/>
              </w:rPr>
            </w:pPr>
            <w:r>
              <w:rPr>
                <w:i/>
                <w:iCs/>
                <w:sz w:val="22"/>
                <w:szCs w:val="22"/>
              </w:rPr>
              <w:t>5329 Romanogobio vladykovi</w:t>
            </w:r>
          </w:p>
          <w:p w14:paraId="2B2257CF" w14:textId="77777777" w:rsidR="00FA1DFE" w:rsidRDefault="00000000">
            <w:pPr>
              <w:spacing w:after="0"/>
              <w:rPr>
                <w:i/>
                <w:iCs/>
                <w:sz w:val="22"/>
                <w:szCs w:val="22"/>
              </w:rPr>
            </w:pPr>
            <w:r>
              <w:rPr>
                <w:i/>
                <w:iCs/>
                <w:sz w:val="22"/>
                <w:szCs w:val="22"/>
              </w:rPr>
              <w:t>5197 Sabanejewia balcanica</w:t>
            </w:r>
          </w:p>
          <w:p w14:paraId="5F8F58EB" w14:textId="77777777" w:rsidR="00FA1DFE" w:rsidRDefault="00000000">
            <w:pPr>
              <w:spacing w:after="0"/>
              <w:rPr>
                <w:i/>
                <w:iCs/>
                <w:sz w:val="22"/>
                <w:szCs w:val="22"/>
              </w:rPr>
            </w:pPr>
            <w:r>
              <w:rPr>
                <w:i/>
                <w:iCs/>
                <w:sz w:val="22"/>
                <w:szCs w:val="22"/>
              </w:rPr>
              <w:lastRenderedPageBreak/>
              <w:t>1160 Zingel streber</w:t>
            </w:r>
          </w:p>
          <w:p w14:paraId="19531C78" w14:textId="77777777" w:rsidR="00FA1DFE" w:rsidRDefault="00000000">
            <w:pPr>
              <w:spacing w:after="0"/>
              <w:rPr>
                <w:i/>
                <w:iCs/>
                <w:sz w:val="22"/>
                <w:szCs w:val="22"/>
              </w:rPr>
            </w:pPr>
            <w:r>
              <w:rPr>
                <w:i/>
                <w:iCs/>
                <w:sz w:val="22"/>
                <w:szCs w:val="22"/>
              </w:rPr>
              <w:t>4123 Eudontomyzon danfordi</w:t>
            </w:r>
          </w:p>
          <w:p w14:paraId="2477ED0E" w14:textId="77777777" w:rsidR="00FA1DFE" w:rsidRDefault="00000000">
            <w:pPr>
              <w:spacing w:after="0"/>
              <w:rPr>
                <w:b/>
                <w:bCs/>
                <w:sz w:val="22"/>
                <w:szCs w:val="22"/>
              </w:rPr>
            </w:pPr>
            <w:r>
              <w:rPr>
                <w:b/>
                <w:bCs/>
                <w:sz w:val="22"/>
                <w:szCs w:val="22"/>
              </w:rPr>
              <w:t>Nevertebrate:</w:t>
            </w:r>
          </w:p>
          <w:p w14:paraId="27CDF42D" w14:textId="77777777" w:rsidR="00FA1DFE" w:rsidRDefault="00000000">
            <w:pPr>
              <w:spacing w:after="0"/>
              <w:rPr>
                <w:b/>
                <w:bCs/>
                <w:sz w:val="22"/>
                <w:szCs w:val="22"/>
              </w:rPr>
            </w:pPr>
            <w:r>
              <w:rPr>
                <w:i/>
                <w:iCs/>
                <w:sz w:val="22"/>
                <w:szCs w:val="22"/>
              </w:rPr>
              <w:t>1093 Austropotamobius torrentium</w:t>
            </w:r>
          </w:p>
          <w:p w14:paraId="231D1DC5" w14:textId="77777777" w:rsidR="00FA1DFE" w:rsidRDefault="00000000">
            <w:pPr>
              <w:spacing w:after="0"/>
              <w:rPr>
                <w:i/>
                <w:iCs/>
                <w:sz w:val="22"/>
                <w:szCs w:val="22"/>
              </w:rPr>
            </w:pPr>
            <w:r>
              <w:rPr>
                <w:i/>
                <w:iCs/>
                <w:sz w:val="22"/>
                <w:szCs w:val="22"/>
              </w:rPr>
              <w:t>4014 Carabus variolosus</w:t>
            </w:r>
          </w:p>
          <w:p w14:paraId="2F0BC39E" w14:textId="77777777" w:rsidR="00FA1DFE" w:rsidRDefault="00000000">
            <w:pPr>
              <w:spacing w:after="0"/>
              <w:rPr>
                <w:i/>
                <w:iCs/>
                <w:sz w:val="22"/>
                <w:szCs w:val="22"/>
              </w:rPr>
            </w:pPr>
            <w:r>
              <w:rPr>
                <w:i/>
                <w:iCs/>
                <w:sz w:val="22"/>
                <w:szCs w:val="22"/>
              </w:rPr>
              <w:t>4046 Cordulegaster heros</w:t>
            </w:r>
          </w:p>
          <w:p w14:paraId="715C4EF3" w14:textId="77777777" w:rsidR="00FA1DFE" w:rsidRDefault="00000000">
            <w:pPr>
              <w:spacing w:after="0"/>
              <w:rPr>
                <w:i/>
                <w:iCs/>
                <w:sz w:val="22"/>
                <w:szCs w:val="22"/>
              </w:rPr>
            </w:pPr>
            <w:r>
              <w:rPr>
                <w:i/>
                <w:iCs/>
                <w:sz w:val="22"/>
                <w:szCs w:val="22"/>
              </w:rPr>
              <w:t>1065 Euphydryas maturna</w:t>
            </w:r>
          </w:p>
          <w:p w14:paraId="7D4DB636" w14:textId="77777777" w:rsidR="00FA1DFE" w:rsidRDefault="00000000">
            <w:pPr>
              <w:spacing w:after="0"/>
              <w:rPr>
                <w:i/>
                <w:iCs/>
                <w:sz w:val="22"/>
                <w:szCs w:val="22"/>
              </w:rPr>
            </w:pPr>
            <w:r>
              <w:rPr>
                <w:i/>
                <w:iCs/>
                <w:sz w:val="22"/>
                <w:szCs w:val="22"/>
              </w:rPr>
              <w:t>1078 Euplagia quadripunctaria (Callimorpha quadripunctaria)</w:t>
            </w:r>
          </w:p>
          <w:p w14:paraId="2954323A" w14:textId="77777777" w:rsidR="00FA1DFE" w:rsidRDefault="00000000">
            <w:pPr>
              <w:spacing w:after="0"/>
              <w:rPr>
                <w:i/>
                <w:iCs/>
                <w:sz w:val="22"/>
                <w:szCs w:val="22"/>
              </w:rPr>
            </w:pPr>
            <w:r>
              <w:rPr>
                <w:i/>
                <w:iCs/>
                <w:sz w:val="22"/>
                <w:szCs w:val="22"/>
              </w:rPr>
              <w:t>1083 Lucanus cervus</w:t>
            </w:r>
          </w:p>
          <w:p w14:paraId="1E17913F" w14:textId="77777777" w:rsidR="00FA1DFE" w:rsidRDefault="00000000">
            <w:pPr>
              <w:spacing w:after="0"/>
              <w:rPr>
                <w:i/>
                <w:iCs/>
                <w:sz w:val="22"/>
                <w:szCs w:val="22"/>
              </w:rPr>
            </w:pPr>
            <w:r>
              <w:rPr>
                <w:i/>
                <w:iCs/>
                <w:sz w:val="22"/>
                <w:szCs w:val="22"/>
              </w:rPr>
              <w:t>1089 Morimus asper funereus</w:t>
            </w:r>
          </w:p>
          <w:p w14:paraId="092BDDE1" w14:textId="77777777" w:rsidR="00FA1DFE" w:rsidRDefault="00000000">
            <w:pPr>
              <w:spacing w:after="0"/>
              <w:rPr>
                <w:i/>
                <w:iCs/>
                <w:sz w:val="22"/>
                <w:szCs w:val="22"/>
              </w:rPr>
            </w:pPr>
            <w:r>
              <w:rPr>
                <w:i/>
                <w:iCs/>
                <w:sz w:val="22"/>
                <w:szCs w:val="22"/>
              </w:rPr>
              <w:t>4039 Nymphalis vaualbum</w:t>
            </w:r>
          </w:p>
          <w:p w14:paraId="72EBB8DB" w14:textId="77777777" w:rsidR="00FA1DFE" w:rsidRDefault="00000000">
            <w:pPr>
              <w:spacing w:after="0"/>
              <w:rPr>
                <w:i/>
                <w:iCs/>
                <w:sz w:val="22"/>
                <w:szCs w:val="22"/>
              </w:rPr>
            </w:pPr>
            <w:r>
              <w:rPr>
                <w:i/>
                <w:iCs/>
                <w:sz w:val="22"/>
                <w:szCs w:val="22"/>
              </w:rPr>
              <w:t>1037 Ophiogomphus cecilia</w:t>
            </w:r>
          </w:p>
          <w:p w14:paraId="581FABA2" w14:textId="77777777" w:rsidR="00FA1DFE" w:rsidRDefault="00000000">
            <w:pPr>
              <w:spacing w:after="0"/>
              <w:rPr>
                <w:i/>
                <w:iCs/>
                <w:sz w:val="22"/>
                <w:szCs w:val="22"/>
              </w:rPr>
            </w:pPr>
            <w:r>
              <w:rPr>
                <w:i/>
                <w:iCs/>
                <w:sz w:val="22"/>
                <w:szCs w:val="22"/>
              </w:rPr>
              <w:t>1084 Osmoderma eremita</w:t>
            </w:r>
          </w:p>
          <w:p w14:paraId="52084C47" w14:textId="77777777" w:rsidR="00FA1DFE" w:rsidRDefault="00000000">
            <w:pPr>
              <w:spacing w:after="0"/>
              <w:rPr>
                <w:i/>
                <w:iCs/>
                <w:sz w:val="22"/>
                <w:szCs w:val="22"/>
              </w:rPr>
            </w:pPr>
            <w:r>
              <w:rPr>
                <w:i/>
                <w:iCs/>
                <w:sz w:val="22"/>
                <w:szCs w:val="22"/>
              </w:rPr>
              <w:t>4054 Pholidoptera transsylvanica</w:t>
            </w:r>
          </w:p>
          <w:p w14:paraId="2363253F" w14:textId="77777777" w:rsidR="00FA1DFE" w:rsidRDefault="00000000">
            <w:pPr>
              <w:spacing w:after="0"/>
              <w:rPr>
                <w:i/>
                <w:iCs/>
                <w:sz w:val="22"/>
                <w:szCs w:val="22"/>
              </w:rPr>
            </w:pPr>
            <w:r>
              <w:rPr>
                <w:i/>
                <w:iCs/>
                <w:sz w:val="22"/>
                <w:szCs w:val="22"/>
              </w:rPr>
              <w:t>1087 Rosalia alpina</w:t>
            </w:r>
          </w:p>
          <w:p w14:paraId="2D98B97B" w14:textId="77777777" w:rsidR="00FA1DFE" w:rsidRDefault="00000000">
            <w:pPr>
              <w:spacing w:after="0"/>
              <w:rPr>
                <w:i/>
                <w:iCs/>
                <w:sz w:val="22"/>
                <w:szCs w:val="22"/>
              </w:rPr>
            </w:pPr>
            <w:r>
              <w:rPr>
                <w:i/>
                <w:iCs/>
                <w:sz w:val="22"/>
                <w:szCs w:val="22"/>
              </w:rPr>
              <w:t>1032 Unio crassus</w:t>
            </w:r>
          </w:p>
          <w:p w14:paraId="5710641F" w14:textId="77777777" w:rsidR="00FA1DFE" w:rsidRDefault="00000000">
            <w:pPr>
              <w:spacing w:after="0"/>
              <w:rPr>
                <w:i/>
                <w:iCs/>
                <w:sz w:val="22"/>
                <w:szCs w:val="22"/>
              </w:rPr>
            </w:pPr>
            <w:r>
              <w:rPr>
                <w:i/>
                <w:iCs/>
                <w:sz w:val="22"/>
                <w:szCs w:val="22"/>
              </w:rPr>
              <w:t>4045 Coenagrion ornatum</w:t>
            </w:r>
          </w:p>
          <w:p w14:paraId="2ADDDB32" w14:textId="77777777" w:rsidR="00FA1DFE" w:rsidRDefault="00000000">
            <w:pPr>
              <w:spacing w:after="0"/>
              <w:rPr>
                <w:b/>
                <w:bCs/>
                <w:sz w:val="22"/>
                <w:szCs w:val="22"/>
              </w:rPr>
            </w:pPr>
            <w:r>
              <w:rPr>
                <w:b/>
                <w:bCs/>
                <w:sz w:val="22"/>
                <w:szCs w:val="22"/>
              </w:rPr>
              <w:t>Plante:</w:t>
            </w:r>
          </w:p>
          <w:p w14:paraId="1C2ED027" w14:textId="77777777" w:rsidR="00FA1DFE" w:rsidRDefault="00000000">
            <w:pPr>
              <w:spacing w:after="0"/>
              <w:rPr>
                <w:i/>
                <w:iCs/>
                <w:sz w:val="22"/>
                <w:szCs w:val="22"/>
              </w:rPr>
            </w:pPr>
            <w:r>
              <w:rPr>
                <w:i/>
                <w:iCs/>
                <w:sz w:val="22"/>
                <w:szCs w:val="22"/>
              </w:rPr>
              <w:t>4067 Himantoglossum jankae</w:t>
            </w:r>
          </w:p>
          <w:p w14:paraId="4AF42A7B" w14:textId="77777777" w:rsidR="00FA1DFE" w:rsidRDefault="00000000">
            <w:pPr>
              <w:spacing w:after="0"/>
              <w:rPr>
                <w:b/>
                <w:bCs/>
                <w:sz w:val="22"/>
                <w:szCs w:val="22"/>
              </w:rPr>
            </w:pPr>
            <w:r>
              <w:rPr>
                <w:b/>
                <w:bCs/>
                <w:sz w:val="22"/>
                <w:szCs w:val="22"/>
              </w:rPr>
              <w:t>Păsări:</w:t>
            </w:r>
          </w:p>
          <w:p w14:paraId="140E8102" w14:textId="77777777" w:rsidR="00FA1DFE" w:rsidRDefault="00000000">
            <w:pPr>
              <w:spacing w:after="0"/>
              <w:rPr>
                <w:i/>
                <w:iCs/>
                <w:sz w:val="22"/>
                <w:szCs w:val="22"/>
              </w:rPr>
            </w:pPr>
            <w:r>
              <w:rPr>
                <w:i/>
                <w:iCs/>
                <w:sz w:val="22"/>
                <w:szCs w:val="22"/>
              </w:rPr>
              <w:t>A072 Pernis apivorus</w:t>
            </w:r>
          </w:p>
          <w:p w14:paraId="0B77F8C8" w14:textId="77777777" w:rsidR="00FA1DFE" w:rsidRDefault="00000000">
            <w:pPr>
              <w:spacing w:after="0"/>
              <w:ind w:left="150" w:hanging="150"/>
              <w:rPr>
                <w:i/>
                <w:iCs/>
                <w:sz w:val="22"/>
                <w:szCs w:val="22"/>
              </w:rPr>
            </w:pPr>
            <w:r>
              <w:rPr>
                <w:i/>
                <w:iCs/>
                <w:sz w:val="22"/>
                <w:szCs w:val="22"/>
              </w:rPr>
              <w:t>A080 Circaetus gallicus</w:t>
            </w:r>
          </w:p>
          <w:p w14:paraId="148FB5F9" w14:textId="77777777" w:rsidR="00FA1DFE" w:rsidRDefault="00000000">
            <w:pPr>
              <w:spacing w:after="0"/>
              <w:ind w:left="150" w:hanging="150"/>
              <w:rPr>
                <w:i/>
                <w:iCs/>
                <w:sz w:val="22"/>
                <w:szCs w:val="22"/>
              </w:rPr>
            </w:pPr>
            <w:r>
              <w:rPr>
                <w:i/>
                <w:iCs/>
                <w:sz w:val="22"/>
                <w:szCs w:val="22"/>
              </w:rPr>
              <w:t>A091 Aquila chrysaetos</w:t>
            </w:r>
          </w:p>
          <w:p w14:paraId="6844D677" w14:textId="77777777" w:rsidR="00FA1DFE" w:rsidRDefault="00000000">
            <w:pPr>
              <w:spacing w:after="0"/>
              <w:ind w:left="150" w:hanging="150"/>
              <w:rPr>
                <w:i/>
                <w:iCs/>
                <w:sz w:val="22"/>
                <w:szCs w:val="22"/>
              </w:rPr>
            </w:pPr>
            <w:r>
              <w:rPr>
                <w:i/>
                <w:iCs/>
                <w:sz w:val="22"/>
                <w:szCs w:val="22"/>
              </w:rPr>
              <w:t>A103 Falco peregrinus</w:t>
            </w:r>
          </w:p>
          <w:p w14:paraId="33E4783C" w14:textId="77777777" w:rsidR="00FA1DFE" w:rsidRDefault="00000000">
            <w:pPr>
              <w:spacing w:after="0"/>
              <w:ind w:left="150" w:hanging="150"/>
              <w:rPr>
                <w:i/>
                <w:iCs/>
                <w:sz w:val="22"/>
                <w:szCs w:val="22"/>
              </w:rPr>
            </w:pPr>
            <w:r>
              <w:rPr>
                <w:i/>
                <w:iCs/>
                <w:sz w:val="22"/>
                <w:szCs w:val="22"/>
              </w:rPr>
              <w:t>A215 Bubo bubo</w:t>
            </w:r>
          </w:p>
          <w:p w14:paraId="5EE569F1" w14:textId="77777777" w:rsidR="00FA1DFE" w:rsidRDefault="00000000">
            <w:pPr>
              <w:spacing w:after="0"/>
              <w:ind w:left="150" w:hanging="150"/>
              <w:rPr>
                <w:i/>
                <w:iCs/>
                <w:sz w:val="22"/>
                <w:szCs w:val="22"/>
              </w:rPr>
            </w:pPr>
            <w:r>
              <w:rPr>
                <w:i/>
                <w:iCs/>
                <w:sz w:val="22"/>
                <w:szCs w:val="22"/>
              </w:rPr>
              <w:t>A220 Strix uralensis</w:t>
            </w:r>
          </w:p>
          <w:p w14:paraId="221E1BB8" w14:textId="77777777" w:rsidR="00FA1DFE" w:rsidRDefault="00000000">
            <w:pPr>
              <w:spacing w:after="0"/>
              <w:ind w:left="150" w:hanging="150"/>
              <w:rPr>
                <w:i/>
                <w:iCs/>
                <w:sz w:val="22"/>
                <w:szCs w:val="22"/>
              </w:rPr>
            </w:pPr>
            <w:r>
              <w:rPr>
                <w:i/>
                <w:iCs/>
                <w:sz w:val="22"/>
                <w:szCs w:val="22"/>
              </w:rPr>
              <w:t>A224 Caprimulgus europaeus</w:t>
            </w:r>
          </w:p>
          <w:p w14:paraId="781A1B29" w14:textId="77777777" w:rsidR="00FA1DFE" w:rsidRDefault="00000000">
            <w:pPr>
              <w:spacing w:after="0"/>
              <w:ind w:left="150" w:hanging="150"/>
              <w:rPr>
                <w:i/>
                <w:iCs/>
                <w:sz w:val="22"/>
                <w:szCs w:val="22"/>
              </w:rPr>
            </w:pPr>
            <w:r>
              <w:rPr>
                <w:i/>
                <w:iCs/>
                <w:sz w:val="22"/>
                <w:szCs w:val="22"/>
              </w:rPr>
              <w:t xml:space="preserve">A229 Dendrocoptes medius </w:t>
            </w:r>
          </w:p>
          <w:p w14:paraId="1C90F260" w14:textId="77777777" w:rsidR="00FA1DFE" w:rsidRDefault="00000000">
            <w:pPr>
              <w:spacing w:after="0"/>
              <w:ind w:left="150" w:hanging="150"/>
              <w:rPr>
                <w:i/>
                <w:iCs/>
                <w:sz w:val="22"/>
                <w:szCs w:val="22"/>
              </w:rPr>
            </w:pPr>
            <w:r>
              <w:rPr>
                <w:i/>
                <w:iCs/>
                <w:sz w:val="22"/>
                <w:szCs w:val="22"/>
              </w:rPr>
              <w:t>A234 Picus canus</w:t>
            </w:r>
          </w:p>
          <w:p w14:paraId="7FAF17BA" w14:textId="77777777" w:rsidR="00FA1DFE" w:rsidRDefault="00000000">
            <w:pPr>
              <w:spacing w:after="0"/>
              <w:ind w:left="150" w:hanging="150"/>
              <w:rPr>
                <w:i/>
                <w:iCs/>
                <w:sz w:val="22"/>
                <w:szCs w:val="22"/>
              </w:rPr>
            </w:pPr>
            <w:r>
              <w:rPr>
                <w:i/>
                <w:iCs/>
                <w:sz w:val="22"/>
                <w:szCs w:val="22"/>
              </w:rPr>
              <w:t>A236 Dryocopus martius</w:t>
            </w:r>
          </w:p>
          <w:p w14:paraId="7B2E2604" w14:textId="77777777" w:rsidR="00FA1DFE" w:rsidRDefault="00000000">
            <w:pPr>
              <w:spacing w:after="0"/>
              <w:ind w:left="150" w:hanging="150"/>
              <w:rPr>
                <w:i/>
                <w:iCs/>
                <w:sz w:val="22"/>
                <w:szCs w:val="22"/>
              </w:rPr>
            </w:pPr>
            <w:r>
              <w:rPr>
                <w:i/>
                <w:iCs/>
                <w:sz w:val="22"/>
                <w:szCs w:val="22"/>
              </w:rPr>
              <w:t>A237 Dendrocopos major</w:t>
            </w:r>
          </w:p>
          <w:p w14:paraId="34755393" w14:textId="77777777" w:rsidR="00FA1DFE" w:rsidRDefault="00000000">
            <w:pPr>
              <w:spacing w:after="0"/>
              <w:ind w:left="150" w:hanging="150"/>
              <w:rPr>
                <w:i/>
                <w:iCs/>
                <w:sz w:val="22"/>
                <w:szCs w:val="22"/>
              </w:rPr>
            </w:pPr>
            <w:r>
              <w:rPr>
                <w:i/>
                <w:iCs/>
                <w:sz w:val="22"/>
                <w:szCs w:val="22"/>
              </w:rPr>
              <w:t>A239 Dendrocopos leucotos</w:t>
            </w:r>
          </w:p>
          <w:p w14:paraId="14140C71" w14:textId="77777777" w:rsidR="00FA1DFE" w:rsidRDefault="00000000">
            <w:pPr>
              <w:spacing w:after="0"/>
              <w:ind w:left="150" w:hanging="150"/>
              <w:rPr>
                <w:i/>
                <w:iCs/>
                <w:sz w:val="22"/>
                <w:szCs w:val="22"/>
              </w:rPr>
            </w:pPr>
            <w:r>
              <w:rPr>
                <w:i/>
                <w:iCs/>
                <w:sz w:val="22"/>
                <w:szCs w:val="22"/>
              </w:rPr>
              <w:t>A246 Lullula arborea</w:t>
            </w:r>
          </w:p>
          <w:p w14:paraId="602DFCF4" w14:textId="77777777" w:rsidR="00FA1DFE" w:rsidRDefault="00000000">
            <w:pPr>
              <w:spacing w:after="0"/>
              <w:ind w:left="150" w:hanging="150"/>
              <w:rPr>
                <w:i/>
                <w:iCs/>
                <w:sz w:val="22"/>
                <w:szCs w:val="22"/>
              </w:rPr>
            </w:pPr>
            <w:r>
              <w:rPr>
                <w:i/>
                <w:iCs/>
                <w:sz w:val="22"/>
                <w:szCs w:val="22"/>
              </w:rPr>
              <w:t>A307 Sylvia nisoria</w:t>
            </w:r>
          </w:p>
          <w:p w14:paraId="5F4DF56E" w14:textId="77777777" w:rsidR="00FA1DFE" w:rsidRDefault="00000000">
            <w:pPr>
              <w:spacing w:after="0"/>
              <w:ind w:left="150" w:hanging="150"/>
              <w:rPr>
                <w:i/>
                <w:iCs/>
                <w:sz w:val="22"/>
                <w:szCs w:val="22"/>
              </w:rPr>
            </w:pPr>
            <w:r>
              <w:rPr>
                <w:i/>
                <w:iCs/>
                <w:sz w:val="22"/>
                <w:szCs w:val="22"/>
              </w:rPr>
              <w:t>A321 Ficedula albicollis</w:t>
            </w:r>
          </w:p>
          <w:p w14:paraId="4CCD602A" w14:textId="77777777" w:rsidR="00FA1DFE" w:rsidRDefault="00000000">
            <w:pPr>
              <w:spacing w:after="0"/>
              <w:ind w:left="150" w:hanging="150"/>
              <w:rPr>
                <w:i/>
                <w:iCs/>
                <w:sz w:val="22"/>
                <w:szCs w:val="22"/>
              </w:rPr>
            </w:pPr>
            <w:r>
              <w:rPr>
                <w:i/>
                <w:iCs/>
                <w:sz w:val="22"/>
                <w:szCs w:val="22"/>
              </w:rPr>
              <w:t>A338 Lanius collurio</w:t>
            </w:r>
          </w:p>
          <w:p w14:paraId="7DEF17FA" w14:textId="77777777" w:rsidR="00FA1DFE" w:rsidRDefault="00000000">
            <w:pPr>
              <w:spacing w:after="0"/>
              <w:ind w:left="150" w:hanging="150"/>
              <w:rPr>
                <w:i/>
                <w:iCs/>
                <w:sz w:val="22"/>
                <w:szCs w:val="22"/>
              </w:rPr>
            </w:pPr>
            <w:r>
              <w:rPr>
                <w:i/>
                <w:iCs/>
                <w:sz w:val="22"/>
                <w:szCs w:val="22"/>
              </w:rPr>
              <w:t>A379 Emberiza hortulana</w:t>
            </w:r>
          </w:p>
          <w:p w14:paraId="5877C12A" w14:textId="77777777" w:rsidR="00FA1DFE" w:rsidRDefault="00000000">
            <w:pPr>
              <w:spacing w:after="0"/>
              <w:rPr>
                <w:i/>
                <w:iCs/>
                <w:sz w:val="22"/>
                <w:szCs w:val="22"/>
              </w:rPr>
            </w:pPr>
            <w:r>
              <w:rPr>
                <w:i/>
                <w:iCs/>
                <w:sz w:val="22"/>
                <w:szCs w:val="22"/>
              </w:rPr>
              <w:t>A429 Dendrocopos syriacus</w:t>
            </w:r>
          </w:p>
        </w:tc>
      </w:tr>
      <w:tr w:rsidR="00FA1DFE" w14:paraId="28298A2A" w14:textId="77777777" w:rsidTr="005F3532">
        <w:tc>
          <w:tcPr>
            <w:tcW w:w="4312" w:type="dxa"/>
            <w:tcBorders>
              <w:top w:val="single" w:sz="6" w:space="0" w:color="000000"/>
              <w:left w:val="single" w:sz="6" w:space="0" w:color="000000"/>
              <w:bottom w:val="single" w:sz="6" w:space="0" w:color="000000"/>
              <w:right w:val="single" w:sz="6" w:space="0" w:color="000000"/>
            </w:tcBorders>
          </w:tcPr>
          <w:p w14:paraId="26938FEE" w14:textId="77777777" w:rsidR="00FA1DFE" w:rsidRDefault="00000000">
            <w:pPr>
              <w:spacing w:after="0"/>
              <w:rPr>
                <w:sz w:val="22"/>
                <w:szCs w:val="22"/>
              </w:rPr>
            </w:pPr>
            <w:r>
              <w:rPr>
                <w:sz w:val="22"/>
                <w:szCs w:val="22"/>
              </w:rPr>
              <w:lastRenderedPageBreak/>
              <w:t>Valoarea ecologică</w:t>
            </w:r>
          </w:p>
        </w:tc>
        <w:tc>
          <w:tcPr>
            <w:tcW w:w="4688"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corespunde Zonei de Protecție Integrală și reprezintă cea mai extinsă zonă propusă în cadrul parcului. Dimensiunea mare și diversitatea reliefului permit conservarea unui ansamblu complex de ecosisteme forestiere, carstice, de stâncărie, pajiști și ecosisteme acvatice, între care există relații funcționale la nivelul peisajului. Suprafețele forestiere extinse, împreună cu sectoarele de chei, abrupturi, peșteri și cursuri de apă, generează o varietate ridicată de habitate și microhabitate.</w:t>
            </w:r>
          </w:p>
          <w:p>
            <w:pPr>
              <w:spacing w:after="0" w:line="240" w:lineRule="auto"/>
              <w:jc w:val="both"/>
              <w:rPr>
                <w:sz w:val="22"/>
                <w:szCs w:val="22"/>
              </w:rPr>
            </w:pPr>
            <w:r>
              <w:rPr>
                <w:sz w:val="22"/>
                <w:szCs w:val="22"/>
              </w:rPr>
              <w:t xml:space="preserve">Amploarea teritorială a zonei favorizează menținerea proceselor naturale și reduce efectele fragmentării în interiorul principalelor suprafețe naturale. Totodată, diversitatea condițiilor ecologice susține reziliența ecosistemelor și conservarea unor habitate reprezentative pentru parcul național.</w:t>
            </w:r>
          </w:p>
          <w:p>
            <w:pPr>
              <w:spacing w:after="0" w:line="240" w:lineRule="auto"/>
              <w:jc w:val="both"/>
              <w:rPr>
                <w:sz w:val="22"/>
                <w:szCs w:val="22"/>
              </w:rPr>
            </w:pPr>
            <w:r>
              <w:rPr>
                <w:sz w:val="22"/>
                <w:szCs w:val="22"/>
              </w:rPr>
              <w:t xml:space="preserve">Desemnarea ca ZPB se fundamentează pe criteriul prevăzut de metodologie pentru Zonele de Protecție Integrală din parcurile naționale, propuse ca ZPB, cu regimul de management stabilit în funcție de tipul ecosistemelor și necesitățile lor de conservare. </w:t>
            </w:r>
          </w:p>
        </w:tc>
      </w:tr>
      <w:tr w:rsidR="00FA1DFE" w14:paraId="06F270E0" w14:textId="77777777" w:rsidTr="005F3532">
        <w:tc>
          <w:tcPr>
            <w:tcW w:w="4312" w:type="dxa"/>
            <w:tcBorders>
              <w:top w:val="single" w:sz="6" w:space="0" w:color="000000"/>
              <w:left w:val="single" w:sz="6" w:space="0" w:color="000000"/>
              <w:bottom w:val="single" w:sz="6" w:space="0" w:color="000000"/>
              <w:right w:val="single" w:sz="6" w:space="0" w:color="000000"/>
            </w:tcBorders>
          </w:tcPr>
          <w:p w14:paraId="5CA638DC" w14:textId="77777777" w:rsidR="00FA1DFE" w:rsidRDefault="00000000">
            <w:pPr>
              <w:spacing w:after="0"/>
              <w:rPr>
                <w:sz w:val="22"/>
                <w:szCs w:val="22"/>
              </w:rPr>
            </w:pPr>
            <w:r>
              <w:rPr>
                <w:sz w:val="22"/>
                <w:szCs w:val="22"/>
              </w:rPr>
              <w:lastRenderedPageBreak/>
              <w:t>Presiuni semnificative</w:t>
            </w:r>
          </w:p>
        </w:tc>
        <w:tc>
          <w:tcPr>
            <w:tcW w:w="4688" w:type="dxa"/>
            <w:tcBorders>
              <w:top w:val="single" w:sz="6" w:space="0" w:color="000000"/>
              <w:left w:val="single" w:sz="6" w:space="0" w:color="000000"/>
              <w:bottom w:val="single" w:sz="6" w:space="0" w:color="000000"/>
              <w:right w:val="single" w:sz="6" w:space="0" w:color="000000"/>
            </w:tcBorders>
          </w:tcPr>
          <w:p w14:paraId="6FE03453" w14:textId="77777777" w:rsidR="00FA1DFE" w:rsidRDefault="00000000">
            <w:pPr>
              <w:spacing w:after="0"/>
              <w:jc w:val="both"/>
              <w:rPr>
                <w:sz w:val="22"/>
                <w:szCs w:val="22"/>
              </w:rPr>
            </w:pPr>
            <w:r>
              <w:rPr>
                <w:sz w:val="22"/>
                <w:szCs w:val="22"/>
              </w:rPr>
              <w:t>M01.02 Secete şi precipitaţii reduse;</w:t>
            </w:r>
          </w:p>
          <w:p w14:paraId="07443D48" w14:textId="77777777" w:rsidR="00FA1DFE" w:rsidRDefault="00000000">
            <w:pPr>
              <w:spacing w:after="0"/>
              <w:jc w:val="both"/>
              <w:rPr>
                <w:sz w:val="22"/>
                <w:szCs w:val="22"/>
              </w:rPr>
            </w:pPr>
            <w:r>
              <w:rPr>
                <w:sz w:val="22"/>
                <w:szCs w:val="22"/>
              </w:rPr>
              <w:t>L07 Furtuni, cicloane;</w:t>
            </w:r>
          </w:p>
          <w:p w14:paraId="5FEFA0A3" w14:textId="77777777" w:rsidR="00FA1DFE" w:rsidRDefault="00000000">
            <w:pPr>
              <w:spacing w:after="0"/>
              <w:jc w:val="both"/>
              <w:rPr>
                <w:sz w:val="22"/>
                <w:szCs w:val="22"/>
              </w:rPr>
            </w:pPr>
            <w:r>
              <w:rPr>
                <w:sz w:val="22"/>
                <w:szCs w:val="22"/>
              </w:rPr>
              <w:t>J01.01 Incendii.</w:t>
            </w:r>
          </w:p>
        </w:tc>
      </w:tr>
      <w:tr w:rsidR="00FA1DFE" w14:paraId="27CCAA68" w14:textId="77777777" w:rsidTr="005F3532">
        <w:tc>
          <w:tcPr>
            <w:tcW w:w="4312" w:type="dxa"/>
            <w:tcBorders>
              <w:top w:val="single" w:sz="6" w:space="0" w:color="000000"/>
              <w:left w:val="single" w:sz="6" w:space="0" w:color="000000"/>
              <w:bottom w:val="single" w:sz="6" w:space="0" w:color="000000"/>
              <w:right w:val="single" w:sz="6" w:space="0" w:color="000000"/>
            </w:tcBorders>
          </w:tcPr>
          <w:p w14:paraId="1DE0E4D2" w14:textId="77777777" w:rsidR="00FA1DFE" w:rsidRDefault="00000000" w:rsidP="004922CE">
            <w:pPr>
              <w:spacing w:after="0" w:line="240" w:lineRule="auto"/>
              <w:rPr>
                <w:sz w:val="22"/>
                <w:szCs w:val="22"/>
              </w:rPr>
            </w:pPr>
            <w:r>
              <w:rPr>
                <w:sz w:val="22"/>
                <w:szCs w:val="22"/>
              </w:rPr>
              <w:t>Obiective și măsuri de conservare</w:t>
            </w:r>
          </w:p>
        </w:tc>
        <w:tc>
          <w:tcPr>
            <w:tcW w:w="4688" w:type="dxa"/>
            <w:tcBorders>
              <w:top w:val="single" w:sz="6" w:space="0" w:color="000000"/>
              <w:left w:val="single" w:sz="6" w:space="0" w:color="000000"/>
              <w:bottom w:val="single" w:sz="6" w:space="0" w:color="000000"/>
              <w:right w:val="single" w:sz="6" w:space="0" w:color="000000"/>
            </w:tcBorders>
          </w:tcPr>
          <w:p w14:paraId="57B6FC8B" w14:textId="77777777" w:rsidR="00FA1DFE" w:rsidRPr="004922CE" w:rsidRDefault="00000000" w:rsidP="004922CE">
            <w:pPr>
              <w:spacing w:after="0" w:line="240" w:lineRule="auto"/>
              <w:jc w:val="both"/>
              <w:rPr>
                <w:i/>
                <w:iCs/>
                <w:sz w:val="22"/>
                <w:szCs w:val="22"/>
              </w:rPr>
            </w:pPr>
            <w:r>
              <w:rPr>
                <w:b/>
                <w:bCs/>
                <w:i/>
                <w:iCs/>
                <w:sz w:val="22"/>
                <w:szCs w:val="22"/>
              </w:rPr>
              <w:t xml:space="preserve">Obiective și măsuri în regim de non-intervenție pentru habitatele forestiere </w:t>
            </w:r>
          </w:p>
          <w:p w14:paraId="22033970" w14:textId="77777777" w:rsidR="00FA1DFE" w:rsidRDefault="00000000" w:rsidP="004922CE">
            <w:pPr>
              <w:spacing w:after="0" w:line="240" w:lineRule="auto"/>
              <w:jc w:val="both"/>
              <w:rPr>
                <w:sz w:val="22"/>
                <w:szCs w:val="22"/>
              </w:rPr>
            </w:pPr>
            <w:r>
              <w:rPr>
                <w:b/>
                <w:bCs/>
                <w:sz w:val="22"/>
                <w:szCs w:val="22"/>
              </w:rPr>
              <w:t>Obiectiv general de conservare</w:t>
            </w:r>
          </w:p>
          <w:p w14:paraId="70BF4877" w14:textId="77777777" w:rsidR="00FA1DFE" w:rsidRDefault="00000000" w:rsidP="004922CE">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754BE1B5" w14:textId="77777777" w:rsidR="00FA1DFE" w:rsidRDefault="00000000" w:rsidP="004922CE">
            <w:pPr>
              <w:spacing w:after="0" w:line="240" w:lineRule="auto"/>
              <w:jc w:val="both"/>
              <w:rPr>
                <w:sz w:val="22"/>
                <w:szCs w:val="22"/>
              </w:rPr>
            </w:pPr>
            <w:r>
              <w:rPr>
                <w:b/>
                <w:bCs/>
                <w:sz w:val="22"/>
                <w:szCs w:val="22"/>
              </w:rPr>
              <w:t>Obiective specifice:</w:t>
            </w:r>
          </w:p>
          <w:p w14:paraId="7B1ECCEB" w14:textId="77777777" w:rsidR="00FA1DFE" w:rsidRDefault="00000000" w:rsidP="004922CE">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67A8506D" w14:textId="77777777" w:rsidR="00FA1DFE" w:rsidRDefault="00000000" w:rsidP="004922CE">
            <w:pPr>
              <w:spacing w:after="0" w:line="240" w:lineRule="auto"/>
              <w:jc w:val="both"/>
              <w:rPr>
                <w:sz w:val="22"/>
                <w:szCs w:val="22"/>
              </w:rPr>
            </w:pPr>
            <w:r>
              <w:rPr>
                <w:sz w:val="22"/>
                <w:szCs w:val="22"/>
              </w:rPr>
              <w:t>2. Menținerea elementelor-cheie pentru biodiversitate (arbori foarte bătrâni, arbori-habitat, lemn mort, microhabitate).</w:t>
            </w:r>
          </w:p>
          <w:p w14:paraId="3F224595" w14:textId="77777777" w:rsidR="00FA1DFE" w:rsidRDefault="00000000" w:rsidP="004922CE">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20D432C2" w14:textId="77777777" w:rsidR="00FA1DFE" w:rsidRDefault="00000000" w:rsidP="004922CE">
            <w:pPr>
              <w:spacing w:after="0" w:line="240" w:lineRule="auto"/>
              <w:jc w:val="both"/>
              <w:rPr>
                <w:sz w:val="22"/>
                <w:szCs w:val="22"/>
              </w:rPr>
            </w:pPr>
            <w:r>
              <w:rPr>
                <w:sz w:val="22"/>
                <w:szCs w:val="22"/>
              </w:rPr>
              <w:t>4. Limitarea deranjului produs de activitățile umane — acces motorizat, turism necontrolat și recoltări neautorizate.</w:t>
            </w:r>
          </w:p>
          <w:p w14:paraId="07ABF6D9" w14:textId="77777777" w:rsidR="00FA1DFE" w:rsidRDefault="00000000" w:rsidP="004922CE">
            <w:pPr>
              <w:spacing w:after="0" w:line="240" w:lineRule="auto"/>
              <w:jc w:val="both"/>
              <w:rPr>
                <w:sz w:val="22"/>
                <w:szCs w:val="22"/>
              </w:rPr>
            </w:pPr>
            <w:r>
              <w:rPr>
                <w:sz w:val="22"/>
                <w:szCs w:val="22"/>
              </w:rPr>
              <w:t>5. Monitorizarea periodică a stării de conservare a habitatelor și speciilor din ZPB.</w:t>
            </w:r>
          </w:p>
          <w:p w14:paraId="6B29A96A" w14:textId="77777777" w:rsidR="00FA1DFE" w:rsidRDefault="00000000" w:rsidP="004922CE">
            <w:pPr>
              <w:spacing w:after="0" w:line="240" w:lineRule="auto"/>
              <w:jc w:val="both"/>
              <w:rPr>
                <w:sz w:val="22"/>
                <w:szCs w:val="22"/>
              </w:rPr>
            </w:pPr>
            <w:r>
              <w:rPr>
                <w:b/>
                <w:bCs/>
                <w:sz w:val="22"/>
                <w:szCs w:val="22"/>
              </w:rPr>
              <w:t>Măsuri de conservare:</w:t>
            </w:r>
          </w:p>
          <w:p w14:paraId="38552565" w14:textId="77777777" w:rsidR="00FA1DFE" w:rsidRDefault="00000000" w:rsidP="004922CE">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35885E19" w14:textId="77777777" w:rsidR="00FA1DFE" w:rsidRDefault="00000000" w:rsidP="004922CE">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B8EA6B8" w14:textId="77777777" w:rsidR="00FA1DFE" w:rsidRDefault="00000000" w:rsidP="004922CE">
            <w:pPr>
              <w:spacing w:after="0" w:line="240" w:lineRule="auto"/>
              <w:jc w:val="both"/>
              <w:rPr>
                <w:sz w:val="22"/>
                <w:szCs w:val="22"/>
              </w:rPr>
            </w:pPr>
            <w:r>
              <w:rPr>
                <w:sz w:val="22"/>
                <w:szCs w:val="22"/>
              </w:rPr>
              <w:t xml:space="preserve">3. Gestionarea accesului și a deranjului: accesul motorizat se interzice sau se limitează strict; vizitarea se realizează exclusiv pe trasee </w:t>
              <w:lastRenderedPageBreak/>
              <w:t>stabilite; pentru perioadele sensibile (cuibărit, reproducere, hibernare) pot fi instituite restricții sezoniere, acolo unde se justifică.</w:t>
            </w:r>
          </w:p>
          <w:p w14:paraId="3A9EBF2E" w14:textId="77777777" w:rsidR="00FA1DFE" w:rsidRDefault="00000000" w:rsidP="004922CE">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719157C" w14:textId="77777777" w:rsidR="00FA1DFE" w:rsidRDefault="00000000" w:rsidP="004922CE">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185A24B8" w14:textId="0AFEA91C" w:rsidR="00FA1DFE" w:rsidRPr="004922CE" w:rsidRDefault="00000000" w:rsidP="004922CE">
            <w:pPr>
              <w:spacing w:after="0" w:line="240" w:lineRule="auto"/>
              <w:jc w:val="both"/>
              <w:rPr>
                <w:i/>
                <w:iCs/>
                <w:sz w:val="22"/>
                <w:szCs w:val="22"/>
              </w:rPr>
            </w:pPr>
            <w:r>
              <w:rPr>
                <w:b/>
                <w:bCs/>
                <w:i/>
                <w:iCs/>
                <w:sz w:val="22"/>
                <w:szCs w:val="22"/>
              </w:rPr>
              <w:t xml:space="preserve">Obiective și măsuri de non-intervenție pentru habitatele de stâncărie</w:t>
            </w:r>
          </w:p>
          <w:p w14:paraId="553F6542" w14:textId="77777777" w:rsidR="00FA1DFE" w:rsidRDefault="00000000" w:rsidP="004922CE">
            <w:pPr>
              <w:spacing w:after="0" w:line="240" w:lineRule="auto"/>
              <w:jc w:val="both"/>
              <w:rPr>
                <w:sz w:val="22"/>
                <w:szCs w:val="22"/>
              </w:rPr>
            </w:pPr>
            <w:r>
              <w:rPr>
                <w:b/>
                <w:bCs/>
                <w:sz w:val="22"/>
                <w:szCs w:val="22"/>
              </w:rPr>
              <w:t>Obiectiv general de conservare</w:t>
            </w:r>
          </w:p>
          <w:p w14:paraId="7C1C7A93" w14:textId="77777777" w:rsidR="00FA1DFE" w:rsidRDefault="00000000" w:rsidP="004922CE">
            <w:pPr>
              <w:spacing w:after="0" w:line="240" w:lineRule="auto"/>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6B97654B" w14:textId="77777777" w:rsidR="00FA1DFE" w:rsidRDefault="00000000" w:rsidP="004922CE">
            <w:pPr>
              <w:spacing w:after="0" w:line="240" w:lineRule="auto"/>
              <w:jc w:val="both"/>
              <w:rPr>
                <w:sz w:val="22"/>
                <w:szCs w:val="22"/>
              </w:rPr>
            </w:pPr>
            <w:r>
              <w:rPr>
                <w:b/>
                <w:bCs/>
                <w:sz w:val="22"/>
                <w:szCs w:val="22"/>
              </w:rPr>
              <w:t>Obiective specifice:</w:t>
            </w:r>
          </w:p>
          <w:p w14:paraId="2A15CCE2" w14:textId="77777777" w:rsidR="00FA1DFE" w:rsidRDefault="00000000" w:rsidP="004922CE">
            <w:pPr>
              <w:spacing w:after="0" w:line="240" w:lineRule="auto"/>
              <w:jc w:val="both"/>
              <w:rPr>
                <w:sz w:val="22"/>
                <w:szCs w:val="22"/>
              </w:rPr>
            </w:pPr>
            <w:r>
              <w:rPr>
                <w:sz w:val="22"/>
                <w:szCs w:val="22"/>
              </w:rPr>
              <w:t>1. Menținerea habitatelor și a speciilor rare, endemice sau sensibile asociate stâncăriilor și grohotișurilor.</w:t>
            </w:r>
          </w:p>
          <w:p w14:paraId="2161BD77" w14:textId="77777777" w:rsidR="00FA1DFE" w:rsidRDefault="00000000" w:rsidP="004922CE">
            <w:pPr>
              <w:spacing w:after="0" w:line="240" w:lineRule="auto"/>
              <w:jc w:val="both"/>
              <w:rPr>
                <w:sz w:val="22"/>
                <w:szCs w:val="22"/>
              </w:rPr>
            </w:pPr>
            <w:r>
              <w:rPr>
                <w:sz w:val="22"/>
                <w:szCs w:val="22"/>
              </w:rPr>
              <w:t>2. Menținerea microhabitatelor naturale (fisuri, cornișe, platforme, grohotișuri mobile) și a condițiilor de microclimat.</w:t>
            </w:r>
          </w:p>
          <w:p w14:paraId="3DAE3D05" w14:textId="77777777" w:rsidR="00FA1DFE" w:rsidRDefault="00000000" w:rsidP="004922CE">
            <w:pPr>
              <w:spacing w:after="0" w:line="240" w:lineRule="auto"/>
              <w:jc w:val="both"/>
              <w:rPr>
                <w:sz w:val="22"/>
                <w:szCs w:val="22"/>
              </w:rPr>
            </w:pPr>
            <w:r>
              <w:rPr>
                <w:sz w:val="22"/>
                <w:szCs w:val="22"/>
              </w:rPr>
              <w:t>3. Conservarea dinamicii geomorfologice naturale (eroziune, acumulare, căderi de blocuri), fără stabilizări artificiale.</w:t>
            </w:r>
          </w:p>
          <w:p w14:paraId="6067CAE5" w14:textId="77777777" w:rsidR="00FA1DFE" w:rsidRDefault="00000000" w:rsidP="004922CE">
            <w:pPr>
              <w:spacing w:after="0" w:line="240" w:lineRule="auto"/>
              <w:jc w:val="both"/>
              <w:rPr>
                <w:sz w:val="22"/>
                <w:szCs w:val="22"/>
              </w:rPr>
            </w:pPr>
            <w:r>
              <w:rPr>
                <w:sz w:val="22"/>
                <w:szCs w:val="22"/>
              </w:rPr>
              <w:t>4. Limitarea deranjului și a degradărilor fizice cauzate de accesul și activitățile umane.</w:t>
            </w:r>
          </w:p>
          <w:p w14:paraId="08DFAA7B" w14:textId="77777777" w:rsidR="00FA1DFE" w:rsidRDefault="00000000" w:rsidP="004922CE">
            <w:pPr>
              <w:spacing w:after="0" w:line="240" w:lineRule="auto"/>
              <w:jc w:val="both"/>
              <w:rPr>
                <w:sz w:val="22"/>
                <w:szCs w:val="22"/>
              </w:rPr>
            </w:pPr>
            <w:r>
              <w:rPr>
                <w:sz w:val="22"/>
                <w:szCs w:val="22"/>
              </w:rPr>
              <w:t>5. Monitorizarea stării de conservare și detectarea timpurie a presiunilor.</w:t>
            </w:r>
          </w:p>
          <w:p w14:paraId="079BEAC2" w14:textId="77777777" w:rsidR="00FA1DFE" w:rsidRDefault="00000000" w:rsidP="004922CE">
            <w:pPr>
              <w:spacing w:after="0" w:line="240" w:lineRule="auto"/>
              <w:jc w:val="both"/>
              <w:rPr>
                <w:sz w:val="22"/>
                <w:szCs w:val="22"/>
              </w:rPr>
            </w:pPr>
            <w:r>
              <w:rPr>
                <w:b/>
                <w:bCs/>
                <w:sz w:val="22"/>
                <w:szCs w:val="22"/>
              </w:rPr>
              <w:t>Măsuri de conservare:</w:t>
            </w:r>
          </w:p>
          <w:p w14:paraId="0389BF31" w14:textId="77777777" w:rsidR="00FA1DFE" w:rsidRDefault="00000000" w:rsidP="004922CE">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56785C71" w14:textId="77777777" w:rsidR="00FA1DFE" w:rsidRDefault="00000000" w:rsidP="004922CE">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627F4A3E" w14:textId="77777777" w:rsidR="00FA1DFE" w:rsidRDefault="00000000" w:rsidP="004922CE">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48501BA4" w14:textId="77777777" w:rsidR="00FA1DFE" w:rsidRDefault="00000000" w:rsidP="004922CE">
            <w:pPr>
              <w:spacing w:after="0" w:line="240" w:lineRule="auto"/>
              <w:jc w:val="both"/>
              <w:rPr>
                <w:sz w:val="22"/>
                <w:szCs w:val="22"/>
              </w:rPr>
            </w:pPr>
            <w:r>
              <w:rPr>
                <w:sz w:val="22"/>
                <w:szCs w:val="22"/>
              </w:rPr>
              <w:t xml:space="preserve">4. Activitățile recreative care pot produce deranj sau degradări (escaladă, alpinism, parapantă) sunt interzise în sectoarele sensibile; nu sunt </w:t>
              <w:lastRenderedPageBreak/>
              <w:t>permise echipări, ancoraje permanente sau deschideri de trasee noi.</w:t>
            </w:r>
          </w:p>
          <w:p w14:paraId="44414ABA" w14:textId="77777777" w:rsidR="00FA1DFE" w:rsidRDefault="00000000" w:rsidP="004922CE">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17DCADD8" w14:textId="77777777" w:rsidR="00FA1DFE" w:rsidRDefault="00000000" w:rsidP="004922CE">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0805FD02" w14:textId="7769E24F" w:rsidR="00FA1DFE" w:rsidRPr="004922CE" w:rsidRDefault="00000000" w:rsidP="004922CE">
            <w:pPr>
              <w:spacing w:after="0" w:line="240" w:lineRule="auto"/>
              <w:jc w:val="both"/>
              <w:rPr>
                <w:i/>
                <w:iCs/>
                <w:sz w:val="22"/>
                <w:szCs w:val="22"/>
              </w:rPr>
            </w:pPr>
            <w:r>
              <w:rPr>
                <w:b/>
                <w:bCs/>
                <w:i/>
                <w:iCs/>
                <w:sz w:val="22"/>
                <w:szCs w:val="22"/>
              </w:rPr>
              <w:t xml:space="preserve">Obiective și măsuri de non-intervenție pentru habitatele de peșteră</w:t>
            </w:r>
          </w:p>
          <w:p w14:paraId="68C7D86B" w14:textId="77777777" w:rsidR="00FA1DFE" w:rsidRDefault="00000000" w:rsidP="004922CE">
            <w:pPr>
              <w:spacing w:after="0" w:line="240" w:lineRule="auto"/>
              <w:jc w:val="both"/>
              <w:rPr>
                <w:sz w:val="22"/>
                <w:szCs w:val="22"/>
              </w:rPr>
            </w:pPr>
            <w:r>
              <w:rPr>
                <w:b/>
                <w:bCs/>
                <w:sz w:val="22"/>
                <w:szCs w:val="22"/>
              </w:rPr>
              <w:t>Obiectiv general de conservare</w:t>
            </w:r>
          </w:p>
          <w:p w14:paraId="55C65E88" w14:textId="77777777" w:rsidR="00FA1DFE" w:rsidRDefault="00000000" w:rsidP="004922CE">
            <w:pPr>
              <w:spacing w:after="0" w:line="240" w:lineRule="auto"/>
              <w:jc w:val="both"/>
              <w:rPr>
                <w:sz w:val="22"/>
                <w:szCs w:val="22"/>
              </w:rPr>
            </w:pPr>
            <w:r>
              <w:rPr>
                <w:sz w:val="22"/>
                <w:szCs w:val="22"/>
              </w:rPr>
              <w:t>Menținerea pe termen lung a integrității ecologice a ecosistemelor subterane prin conservarea condițiilor naturale de microclimat, protejarea biodiversității cavernicole și limitarea strictă a accesului și a intervențiilor antropice.</w:t>
            </w:r>
          </w:p>
          <w:p w14:paraId="36256332" w14:textId="77777777" w:rsidR="00FA1DFE" w:rsidRDefault="00000000" w:rsidP="004922CE">
            <w:pPr>
              <w:spacing w:after="0" w:line="240" w:lineRule="auto"/>
              <w:jc w:val="both"/>
              <w:rPr>
                <w:sz w:val="22"/>
                <w:szCs w:val="22"/>
              </w:rPr>
            </w:pPr>
            <w:r>
              <w:rPr>
                <w:b/>
                <w:bCs/>
                <w:sz w:val="22"/>
                <w:szCs w:val="22"/>
              </w:rPr>
              <w:t>Obiective specifice:</w:t>
            </w:r>
          </w:p>
          <w:p w14:paraId="535B3C32" w14:textId="77777777" w:rsidR="00FA1DFE" w:rsidRDefault="00000000" w:rsidP="004922CE">
            <w:pPr>
              <w:spacing w:after="0" w:line="240" w:lineRule="auto"/>
              <w:jc w:val="both"/>
              <w:rPr>
                <w:sz w:val="22"/>
                <w:szCs w:val="22"/>
              </w:rPr>
            </w:pPr>
            <w:r>
              <w:rPr>
                <w:sz w:val="22"/>
                <w:szCs w:val="22"/>
              </w:rPr>
              <w:t>1. Menținerea în stare nealterată a microclimatului peșterilor și a sectoarelor de peșteri încadrate în Clasa A și B.</w:t>
            </w:r>
          </w:p>
          <w:p w14:paraId="6E212B7E" w14:textId="77777777" w:rsidR="00FA1DFE" w:rsidRDefault="00000000" w:rsidP="004922CE">
            <w:pPr>
              <w:spacing w:after="0" w:line="240" w:lineRule="auto"/>
              <w:jc w:val="both"/>
              <w:rPr>
                <w:sz w:val="22"/>
                <w:szCs w:val="22"/>
              </w:rPr>
            </w:pPr>
            <w:r>
              <w:rPr>
                <w:sz w:val="22"/>
                <w:szCs w:val="22"/>
              </w:rPr>
              <w:t>2. Menținerea în stare nealterată a depozitelor sedimentare și a speleotemelor.</w:t>
            </w:r>
          </w:p>
          <w:p w14:paraId="098E7F1B" w14:textId="77777777" w:rsidR="00FA1DFE" w:rsidRDefault="00000000" w:rsidP="004922CE">
            <w:pPr>
              <w:spacing w:after="0" w:line="240" w:lineRule="auto"/>
              <w:jc w:val="both"/>
              <w:rPr>
                <w:sz w:val="22"/>
                <w:szCs w:val="22"/>
              </w:rPr>
            </w:pPr>
            <w:r>
              <w:rPr>
                <w:sz w:val="22"/>
                <w:szCs w:val="22"/>
              </w:rPr>
              <w:t>3. Conservarea biodiversității specifice mediului cavernicol și a coloniilor de chiroptere.</w:t>
            </w:r>
          </w:p>
          <w:p w14:paraId="3AAEEBE0" w14:textId="77777777" w:rsidR="00FA1DFE" w:rsidRDefault="00000000" w:rsidP="004922CE">
            <w:pPr>
              <w:spacing w:after="0" w:line="240" w:lineRule="auto"/>
              <w:jc w:val="both"/>
              <w:rPr>
                <w:sz w:val="22"/>
                <w:szCs w:val="22"/>
              </w:rPr>
            </w:pPr>
            <w:r>
              <w:rPr>
                <w:sz w:val="22"/>
                <w:szCs w:val="22"/>
              </w:rPr>
              <w:t>4. Limitarea strictă a accesului și a presiunilor antropice.</w:t>
            </w:r>
          </w:p>
          <w:p w14:paraId="639BCBA3" w14:textId="77777777" w:rsidR="00FA1DFE" w:rsidRDefault="00000000" w:rsidP="004922CE">
            <w:pPr>
              <w:spacing w:after="0" w:line="240" w:lineRule="auto"/>
              <w:jc w:val="both"/>
              <w:rPr>
                <w:sz w:val="22"/>
                <w:szCs w:val="22"/>
              </w:rPr>
            </w:pPr>
            <w:r>
              <w:rPr>
                <w:sz w:val="22"/>
                <w:szCs w:val="22"/>
              </w:rPr>
              <w:t>5. Monitorizarea stării de conservare și a eventualelor degradări.</w:t>
            </w:r>
          </w:p>
          <w:p w14:paraId="6AE00F31" w14:textId="77777777" w:rsidR="00FA1DFE" w:rsidRDefault="00000000" w:rsidP="004922CE">
            <w:pPr>
              <w:spacing w:after="0" w:line="240" w:lineRule="auto"/>
              <w:jc w:val="both"/>
              <w:rPr>
                <w:sz w:val="22"/>
                <w:szCs w:val="22"/>
              </w:rPr>
            </w:pPr>
            <w:r>
              <w:rPr>
                <w:b/>
                <w:bCs/>
                <w:sz w:val="22"/>
                <w:szCs w:val="22"/>
              </w:rPr>
              <w:t>Măsuri de conservare:</w:t>
            </w:r>
          </w:p>
          <w:p w14:paraId="30B3C8FB" w14:textId="77777777" w:rsidR="00FA1DFE" w:rsidRDefault="00000000" w:rsidP="004922CE">
            <w:pPr>
              <w:spacing w:after="0" w:line="240" w:lineRule="auto"/>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7C321A86" w14:textId="77777777" w:rsidR="00FA1DFE" w:rsidRDefault="00000000" w:rsidP="004922CE">
            <w:pPr>
              <w:spacing w:after="0" w:line="240" w:lineRule="auto"/>
              <w:jc w:val="both"/>
              <w:rPr>
                <w:sz w:val="22"/>
                <w:szCs w:val="22"/>
              </w:rPr>
            </w:pPr>
            <w:r>
              <w:rPr>
                <w:sz w:val="22"/>
                <w:szCs w:val="22"/>
              </w:rPr>
              <w:t>2. Accesul publicului este interzis sau strict limitat în sectoarele sensibile ale peșterilor.</w:t>
            </w:r>
          </w:p>
          <w:p w14:paraId="2930829D" w14:textId="77777777" w:rsidR="00FA1DFE" w:rsidRDefault="00000000" w:rsidP="004922CE">
            <w:pPr>
              <w:spacing w:after="0" w:line="240" w:lineRule="auto"/>
              <w:jc w:val="both"/>
              <w:rPr>
                <w:sz w:val="22"/>
                <w:szCs w:val="22"/>
              </w:rPr>
            </w:pPr>
            <w:r>
              <w:rPr>
                <w:sz w:val="22"/>
                <w:szCs w:val="22"/>
              </w:rPr>
              <w:t>3. Sunt interzise activitățile care pot conduce la degradarea formațiunilor speologice, a depozitelor sedimentare sau a habitatelor cavernicole.</w:t>
            </w:r>
          </w:p>
          <w:p w14:paraId="450F854B" w14:textId="77777777" w:rsidR="00FA1DFE" w:rsidRDefault="00000000" w:rsidP="004922CE">
            <w:pPr>
              <w:spacing w:after="0" w:line="240" w:lineRule="auto"/>
              <w:jc w:val="both"/>
              <w:rPr>
                <w:sz w:val="22"/>
                <w:szCs w:val="22"/>
              </w:rPr>
            </w:pPr>
            <w:r>
              <w:rPr>
                <w:sz w:val="22"/>
                <w:szCs w:val="22"/>
              </w:rPr>
              <w:t>4. Se interzice perturbarea speciilor de chiroptere și a faunei cavernicole, în special în perioadele de hibernare și reproducere.</w:t>
            </w:r>
          </w:p>
          <w:p w14:paraId="7F797A4A" w14:textId="77777777" w:rsidR="00FA1DFE" w:rsidRDefault="00000000" w:rsidP="004922CE">
            <w:pPr>
              <w:spacing w:after="0" w:line="240" w:lineRule="auto"/>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7255663C" w14:textId="77777777" w:rsidR="00FA1DFE" w:rsidRDefault="00000000" w:rsidP="004922CE">
            <w:pPr>
              <w:spacing w:after="0" w:line="240" w:lineRule="auto"/>
              <w:jc w:val="both"/>
              <w:rPr>
                <w:sz w:val="22"/>
                <w:szCs w:val="22"/>
              </w:rPr>
            </w:pPr>
            <w:r>
              <w:rPr>
                <w:sz w:val="22"/>
                <w:szCs w:val="22"/>
              </w:rPr>
              <w:t>6. Activitățile de cercetare și monitorizare se realizează exclusiv prin metode non-invazive și cu impact minim asupra ecosistemului subteran.</w:t>
            </w:r>
          </w:p>
          <w:p w14:paraId="514007A7" w14:textId="77777777" w:rsidR="00FA1DFE" w:rsidRDefault="00000000" w:rsidP="004922CE">
            <w:pPr>
              <w:spacing w:after="0" w:line="240" w:lineRule="auto"/>
              <w:jc w:val="both"/>
              <w:rPr>
                <w:sz w:val="22"/>
                <w:szCs w:val="22"/>
              </w:rPr>
            </w:pPr>
            <w:r>
              <w:rPr>
                <w:sz w:val="22"/>
                <w:szCs w:val="22"/>
              </w:rPr>
              <w:t xml:space="preserve">7. Echipele autorizate respectă măsuri de biosecuritate și utilizează trasee de parcurgere </w:t>
              <w:lastRenderedPageBreak/>
              <w:t>prestabilite, pentru evitarea degradării habitatelor și prevenirea introducerii speciilor invazive sau a agenților patogeni.</w:t>
            </w:r>
          </w:p>
          <w:p w14:paraId="20727540" w14:textId="77777777" w:rsidR="00FA1DFE" w:rsidRDefault="00000000" w:rsidP="004922CE">
            <w:pPr>
              <w:spacing w:after="0" w:line="240" w:lineRule="auto"/>
              <w:jc w:val="both"/>
              <w:rPr>
                <w:sz w:val="22"/>
                <w:szCs w:val="22"/>
              </w:rPr>
            </w:pPr>
            <w:r>
              <w:rPr>
                <w:sz w:val="22"/>
                <w:szCs w:val="22"/>
              </w:rPr>
              <w:t>8. Se monitorizează periodic parametrii de microclimat, starea habitatelor și eventualele presiuni antropice sau degradări.</w:t>
            </w:r>
          </w:p>
          <w:p w14:paraId="6208DB16" w14:textId="2DE1AC15" w:rsidR="00FA1DFE" w:rsidRPr="004922CE" w:rsidRDefault="00000000" w:rsidP="004922CE">
            <w:pPr>
              <w:spacing w:after="0" w:line="240" w:lineRule="auto"/>
              <w:jc w:val="both"/>
              <w:rPr>
                <w:i/>
                <w:iCs/>
                <w:sz w:val="22"/>
                <w:szCs w:val="22"/>
              </w:rPr>
            </w:pPr>
            <w:r>
              <w:rPr>
                <w:b/>
                <w:bCs/>
                <w:i/>
                <w:iCs/>
                <w:sz w:val="22"/>
                <w:szCs w:val="22"/>
              </w:rPr>
              <w:t xml:space="preserve">Obiective și măsuri de non-intervenție pentru habitatele de mlaștini</w:t>
            </w:r>
          </w:p>
          <w:p w14:paraId="08C9B5BC" w14:textId="77777777" w:rsidR="00FA1DFE" w:rsidRDefault="00000000" w:rsidP="004922CE">
            <w:pPr>
              <w:spacing w:after="0" w:line="240" w:lineRule="auto"/>
              <w:jc w:val="both"/>
              <w:rPr>
                <w:sz w:val="22"/>
                <w:szCs w:val="22"/>
              </w:rPr>
            </w:pPr>
            <w:r>
              <w:rPr>
                <w:b/>
                <w:bCs/>
                <w:sz w:val="22"/>
                <w:szCs w:val="22"/>
              </w:rPr>
              <w:t>Obiective specifice:</w:t>
            </w:r>
          </w:p>
          <w:p w14:paraId="3D4D9F80" w14:textId="77777777" w:rsidR="00FA1DFE" w:rsidRDefault="00000000" w:rsidP="004922CE">
            <w:pPr>
              <w:spacing w:after="0" w:line="240" w:lineRule="auto"/>
              <w:jc w:val="both"/>
              <w:rPr>
                <w:sz w:val="22"/>
                <w:szCs w:val="22"/>
              </w:rPr>
            </w:pPr>
            <w:r>
              <w:rPr>
                <w:sz w:val="22"/>
                <w:szCs w:val="22"/>
              </w:rPr>
              <w:t>1. Conservarea regimului hidrologic natural al turbăriilor (nivel piezometric, alimentare prin precipitații/apă subterană, variabilitate sezonieră).</w:t>
            </w:r>
          </w:p>
          <w:p w14:paraId="65ECBFCC" w14:textId="77777777" w:rsidR="00FA1DFE" w:rsidRDefault="00000000" w:rsidP="004922CE">
            <w:pPr>
              <w:spacing w:after="0" w:line="240" w:lineRule="auto"/>
              <w:jc w:val="both"/>
              <w:rPr>
                <w:sz w:val="22"/>
                <w:szCs w:val="22"/>
              </w:rPr>
            </w:pPr>
            <w:r>
              <w:rPr>
                <w:sz w:val="22"/>
                <w:szCs w:val="22"/>
              </w:rPr>
              <w:t>2. Menținerea mozaicului tipic de microhabitate turbifere (covor de Sphagnum, ochiuri de apă liberă, depresiuni cu Rhynchosporion).</w:t>
            </w:r>
          </w:p>
          <w:p w14:paraId="4686EE32" w14:textId="77777777" w:rsidR="00FA1DFE" w:rsidRDefault="00000000" w:rsidP="004922CE">
            <w:pPr>
              <w:spacing w:after="0" w:line="240" w:lineRule="auto"/>
              <w:jc w:val="both"/>
              <w:rPr>
                <w:sz w:val="22"/>
                <w:szCs w:val="22"/>
              </w:rPr>
            </w:pPr>
            <w:r>
              <w:rPr>
                <w:sz w:val="22"/>
                <w:szCs w:val="22"/>
              </w:rPr>
              <w:t>3. Prevenirea eutrofizării și a aportului de sedimente sau substanțe poluante.</w:t>
            </w:r>
          </w:p>
          <w:p w14:paraId="416CBC05" w14:textId="77777777" w:rsidR="00FA1DFE" w:rsidRDefault="00000000" w:rsidP="004922CE">
            <w:pPr>
              <w:spacing w:after="0" w:line="240" w:lineRule="auto"/>
              <w:jc w:val="both"/>
              <w:rPr>
                <w:sz w:val="22"/>
                <w:szCs w:val="22"/>
              </w:rPr>
            </w:pPr>
            <w:r>
              <w:rPr>
                <w:sz w:val="22"/>
                <w:szCs w:val="22"/>
              </w:rPr>
              <w:t>4. Conservarea dinamicii naturale a turbăriilor active (creștere lentă a substratului, succesiune ecologică naturală).</w:t>
            </w:r>
          </w:p>
          <w:p w14:paraId="0375ED14" w14:textId="77777777" w:rsidR="00FA1DFE" w:rsidRDefault="00000000" w:rsidP="004922CE">
            <w:pPr>
              <w:spacing w:after="0" w:line="240" w:lineRule="auto"/>
              <w:jc w:val="both"/>
              <w:rPr>
                <w:sz w:val="22"/>
                <w:szCs w:val="22"/>
              </w:rPr>
            </w:pPr>
            <w:r>
              <w:rPr>
                <w:sz w:val="22"/>
                <w:szCs w:val="22"/>
              </w:rPr>
              <w:t>5. Limitarea drastică a deranjului fizic — turbăriile sunt extrem de sensibile la tasare și fragmentare.</w:t>
            </w:r>
          </w:p>
          <w:p w14:paraId="5E14C2E6" w14:textId="77777777" w:rsidR="00FA1DFE" w:rsidRDefault="00000000" w:rsidP="004922CE">
            <w:pPr>
              <w:spacing w:after="0" w:line="240" w:lineRule="auto"/>
              <w:jc w:val="both"/>
              <w:rPr>
                <w:sz w:val="22"/>
                <w:szCs w:val="22"/>
              </w:rPr>
            </w:pPr>
            <w:r>
              <w:rPr>
                <w:sz w:val="22"/>
                <w:szCs w:val="22"/>
              </w:rPr>
              <w:t>6. Detectarea timpurie a presiunilor și a efectelor schimbărilor climatice asupra hidrologiei și vegetației specifice.</w:t>
            </w:r>
          </w:p>
          <w:p w14:paraId="5D85D8F4" w14:textId="77777777" w:rsidR="00FA1DFE" w:rsidRDefault="00000000" w:rsidP="004922CE">
            <w:pPr>
              <w:spacing w:after="0" w:line="240" w:lineRule="auto"/>
              <w:jc w:val="both"/>
              <w:rPr>
                <w:sz w:val="22"/>
                <w:szCs w:val="22"/>
              </w:rPr>
            </w:pPr>
            <w:r>
              <w:rPr>
                <w:b/>
                <w:bCs/>
                <w:sz w:val="22"/>
                <w:szCs w:val="22"/>
              </w:rPr>
              <w:t>Măsuri de conservare:</w:t>
            </w:r>
          </w:p>
          <w:p w14:paraId="72E0FBF4" w14:textId="77777777" w:rsidR="00FA1DFE" w:rsidRDefault="00000000" w:rsidP="004922CE">
            <w:pPr>
              <w:spacing w:after="0" w:line="240" w:lineRule="auto"/>
              <w:jc w:val="both"/>
              <w:rPr>
                <w:sz w:val="22"/>
                <w:szCs w:val="22"/>
              </w:rPr>
            </w:pPr>
            <w:r>
              <w:rPr>
                <w:sz w:val="22"/>
                <w:szCs w:val="22"/>
              </w:rPr>
              <w:t>1. Nu se realizează lucrări de drenare, șanțuri, captări, regularizări sau alte intervenții care modifică hidrologia turbăriilor.</w:t>
            </w:r>
          </w:p>
          <w:p w14:paraId="3C2EAE63" w14:textId="77777777" w:rsidR="00FA1DFE" w:rsidRDefault="00000000" w:rsidP="004922CE">
            <w:pPr>
              <w:spacing w:after="0" w:line="240" w:lineRule="auto"/>
              <w:jc w:val="both"/>
              <w:rPr>
                <w:sz w:val="22"/>
                <w:szCs w:val="22"/>
              </w:rPr>
            </w:pPr>
            <w:r>
              <w:rPr>
                <w:sz w:val="22"/>
                <w:szCs w:val="22"/>
              </w:rPr>
              <w:t>2. Se interzice extragerea de turbă, depozitarea de materiale, umpluturile și orice acțiuni care provoacă tasare sau distrugerea covorului de Sphagnum.</w:t>
            </w:r>
          </w:p>
          <w:p w14:paraId="65E4D16C" w14:textId="77777777" w:rsidR="00FA1DFE" w:rsidRDefault="00000000" w:rsidP="004922CE">
            <w:pPr>
              <w:spacing w:after="0" w:line="240" w:lineRule="auto"/>
              <w:jc w:val="both"/>
              <w:rPr>
                <w:sz w:val="22"/>
                <w:szCs w:val="22"/>
              </w:rPr>
            </w:pPr>
            <w:r>
              <w:rPr>
                <w:sz w:val="22"/>
                <w:szCs w:val="22"/>
              </w:rPr>
              <w:t>3. Se interzice traversarea turbăriilor în afara potecilor amenajate (acolo unde acestea există); pasarelele de lemn existente pot fi întreținute, dar nu se construiesc altele noi.</w:t>
            </w:r>
          </w:p>
          <w:p w14:paraId="164304B0" w14:textId="77777777" w:rsidR="00FA1DFE" w:rsidRDefault="00000000" w:rsidP="004922CE">
            <w:pPr>
              <w:spacing w:after="0" w:line="240" w:lineRule="auto"/>
              <w:jc w:val="both"/>
              <w:rPr>
                <w:sz w:val="22"/>
                <w:szCs w:val="22"/>
              </w:rPr>
            </w:pPr>
            <w:r>
              <w:rPr>
                <w:sz w:val="22"/>
                <w:szCs w:val="22"/>
              </w:rPr>
              <w:t>4. Activitățile agro-pastorale (pășunat, cosit) sunt excluse — turbăriile sunt habitate naturale care nu necesită intervenție.</w:t>
            </w:r>
          </w:p>
          <w:p w14:paraId="24178F5C" w14:textId="77777777" w:rsidR="00FA1DFE" w:rsidRDefault="00000000" w:rsidP="004922CE">
            <w:pPr>
              <w:spacing w:after="0" w:line="240" w:lineRule="auto"/>
              <w:jc w:val="both"/>
              <w:rPr>
                <w:sz w:val="22"/>
                <w:szCs w:val="22"/>
              </w:rPr>
            </w:pPr>
            <w:r>
              <w:rPr>
                <w:sz w:val="22"/>
                <w:szCs w:val="22"/>
              </w:rPr>
              <w:t>5. Se interzic deversările, depozitările de deșeuri și utilizarea oricăror substanțe cu potențial poluant în bazinele hidrografice care alimentează turbăriile.</w:t>
            </w:r>
          </w:p>
          <w:p w14:paraId="36E37179" w14:textId="77777777" w:rsidR="00FA1DFE" w:rsidRDefault="00000000" w:rsidP="004922CE">
            <w:pPr>
              <w:spacing w:after="0" w:line="240" w:lineRule="auto"/>
              <w:jc w:val="both"/>
              <w:rPr>
                <w:sz w:val="22"/>
                <w:szCs w:val="22"/>
              </w:rPr>
            </w:pPr>
            <w:r>
              <w:rPr>
                <w:sz w:val="22"/>
                <w:szCs w:val="22"/>
              </w:rPr>
              <w:t>6. Cercetarea și monitorizarea (piezometre, calitate apă, vegetație, specii indicator) se realizează cu impact minim, cu rute prestabilite și amplasare punctuală a echipamentelor.</w:t>
            </w:r>
          </w:p>
          <w:p w14:paraId="31533FDA" w14:textId="42FABE89" w:rsidR="005F3532" w:rsidRPr="004922CE" w:rsidRDefault="005F3532" w:rsidP="004922CE">
            <w:pPr>
              <w:spacing w:after="0" w:line="240" w:lineRule="auto"/>
              <w:jc w:val="both"/>
              <w:rPr>
                <w:i/>
                <w:iCs/>
                <w:sz w:val="22"/>
                <w:szCs w:val="22"/>
              </w:rPr>
            </w:pPr>
            <w:r>
              <w:rPr>
                <w:b/>
                <w:bCs/>
                <w:i/>
                <w:iCs/>
                <w:sz w:val="22"/>
                <w:szCs w:val="22"/>
              </w:rPr>
              <w:t xml:space="preserve">Obiective și măsuri de management activ pentru habitatele de pajiști seminaturale</w:t>
            </w:r>
          </w:p>
          <w:p w14:paraId="61C56795" w14:textId="77777777" w:rsidR="005F3532" w:rsidRPr="00F33589" w:rsidRDefault="005F3532" w:rsidP="004922CE">
            <w:pPr>
              <w:spacing w:after="0" w:line="240" w:lineRule="auto"/>
              <w:jc w:val="both"/>
              <w:rPr>
                <w:sz w:val="22"/>
                <w:szCs w:val="22"/>
              </w:rPr>
            </w:pPr>
            <w:r>
              <w:rPr>
                <w:b/>
                <w:bCs/>
                <w:sz w:val="22"/>
                <w:szCs w:val="22"/>
              </w:rPr>
              <w:t>Obiectiv general de conservare</w:t>
            </w:r>
          </w:p>
          <w:p w14:paraId="6D23B3B7" w14:textId="77777777" w:rsidR="005F3532" w:rsidRPr="00F33589" w:rsidRDefault="005F3532" w:rsidP="004922CE">
            <w:pPr>
              <w:spacing w:after="0" w:line="240" w:lineRule="auto"/>
              <w:jc w:val="both"/>
              <w:rPr>
                <w:sz w:val="22"/>
                <w:szCs w:val="22"/>
              </w:rPr>
            </w:pPr>
            <w:r>
              <w:rPr>
                <w:sz w:val="22"/>
                <w:szCs w:val="22"/>
              </w:rPr>
              <w:lastRenderedPageBreak/>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0DB2659A" w14:textId="77777777" w:rsidR="005F3532" w:rsidRPr="00F33589" w:rsidRDefault="005F3532" w:rsidP="004922CE">
            <w:pPr>
              <w:spacing w:after="0" w:line="240" w:lineRule="auto"/>
              <w:jc w:val="both"/>
              <w:rPr>
                <w:sz w:val="22"/>
                <w:szCs w:val="22"/>
              </w:rPr>
            </w:pPr>
            <w:r>
              <w:rPr>
                <w:b/>
                <w:bCs/>
                <w:sz w:val="22"/>
                <w:szCs w:val="22"/>
              </w:rPr>
              <w:t>Obiective specifice:</w:t>
            </w:r>
          </w:p>
          <w:p w14:paraId="0FF06AA3" w14:textId="77777777" w:rsidR="005F3532" w:rsidRPr="00F33589" w:rsidRDefault="005F3532" w:rsidP="004922CE">
            <w:pPr>
              <w:spacing w:after="0" w:line="240" w:lineRule="auto"/>
              <w:jc w:val="both"/>
              <w:rPr>
                <w:sz w:val="22"/>
                <w:szCs w:val="22"/>
              </w:rPr>
            </w:pPr>
            <w:r>
              <w:rPr>
                <w:sz w:val="22"/>
                <w:szCs w:val="22"/>
              </w:rPr>
              <w:t>1. Menținerea suprafețelor de pajiști și prevenirea abandonului sau conversiei către alte categorii de folosință.</w:t>
            </w:r>
          </w:p>
          <w:p w14:paraId="1537B0B5" w14:textId="77777777" w:rsidR="005F3532" w:rsidRPr="00F33589" w:rsidRDefault="005F3532" w:rsidP="004922CE">
            <w:pPr>
              <w:spacing w:after="0" w:line="240" w:lineRule="auto"/>
              <w:jc w:val="both"/>
              <w:rPr>
                <w:sz w:val="22"/>
                <w:szCs w:val="22"/>
              </w:rPr>
            </w:pPr>
            <w:r>
              <w:rPr>
                <w:sz w:val="22"/>
                <w:szCs w:val="22"/>
              </w:rPr>
              <w:t>2. Menținerea unei structuri mozaicate favorabile biodiversității.</w:t>
            </w:r>
          </w:p>
          <w:p w14:paraId="1482B9CB" w14:textId="77777777" w:rsidR="005F3532" w:rsidRPr="00F33589" w:rsidRDefault="005F3532" w:rsidP="004922CE">
            <w:pPr>
              <w:spacing w:after="0" w:line="240" w:lineRule="auto"/>
              <w:jc w:val="both"/>
              <w:rPr>
                <w:sz w:val="22"/>
                <w:szCs w:val="22"/>
              </w:rPr>
            </w:pPr>
            <w:r>
              <w:rPr>
                <w:sz w:val="22"/>
                <w:szCs w:val="22"/>
              </w:rPr>
              <w:t>3.Evitarea degradării habitatelor prin suprapășunat, subpășunat, compactarea solului și eroziune.</w:t>
            </w:r>
          </w:p>
          <w:p w14:paraId="761E5066" w14:textId="77777777" w:rsidR="005F3532" w:rsidRPr="00F33589" w:rsidRDefault="005F3532" w:rsidP="004922CE">
            <w:pPr>
              <w:spacing w:after="0" w:line="240" w:lineRule="auto"/>
              <w:jc w:val="both"/>
              <w:rPr>
                <w:sz w:val="22"/>
                <w:szCs w:val="22"/>
              </w:rPr>
            </w:pPr>
            <w:r>
              <w:rPr>
                <w:sz w:val="22"/>
                <w:szCs w:val="22"/>
              </w:rPr>
              <w:t>4. Limitarea utilizării substanțelor chimice și prevenirea eutrofizării habitatelor.</w:t>
            </w:r>
          </w:p>
          <w:p w14:paraId="03FF46FA" w14:textId="77777777" w:rsidR="005F3532" w:rsidRPr="00F33589" w:rsidRDefault="005F3532" w:rsidP="004922CE">
            <w:pPr>
              <w:spacing w:after="0" w:line="240" w:lineRule="auto"/>
              <w:jc w:val="both"/>
              <w:rPr>
                <w:sz w:val="22"/>
                <w:szCs w:val="22"/>
              </w:rPr>
            </w:pPr>
            <w:r>
              <w:rPr>
                <w:sz w:val="22"/>
                <w:szCs w:val="22"/>
              </w:rPr>
              <w:t>5. Controlul speciilor invazive și limitarea instalării vegetației lemnoase.</w:t>
            </w:r>
          </w:p>
          <w:p w14:paraId="7352AA47" w14:textId="77777777" w:rsidR="005F3532" w:rsidRPr="00F33589" w:rsidRDefault="005F3532" w:rsidP="004922CE">
            <w:pPr>
              <w:spacing w:after="0" w:line="240" w:lineRule="auto"/>
              <w:jc w:val="both"/>
              <w:rPr>
                <w:sz w:val="22"/>
                <w:szCs w:val="22"/>
              </w:rPr>
            </w:pPr>
            <w:r>
              <w:rPr>
                <w:sz w:val="22"/>
                <w:szCs w:val="22"/>
              </w:rPr>
              <w:t>6. Monitorizarea utilizării habitatelor și adaptarea managementului în funcție de rezultate.</w:t>
            </w:r>
          </w:p>
          <w:p w14:paraId="455B4E3E" w14:textId="77777777" w:rsidR="005F3532" w:rsidRPr="00F33589" w:rsidRDefault="005F3532" w:rsidP="004922CE">
            <w:pPr>
              <w:spacing w:after="0" w:line="240" w:lineRule="auto"/>
              <w:jc w:val="both"/>
              <w:rPr>
                <w:sz w:val="22"/>
                <w:szCs w:val="22"/>
              </w:rPr>
            </w:pPr>
            <w:r>
              <w:rPr>
                <w:b/>
                <w:bCs/>
                <w:sz w:val="22"/>
                <w:szCs w:val="22"/>
              </w:rPr>
              <w:t>Măsuri de conservare:</w:t>
            </w:r>
          </w:p>
          <w:p w14:paraId="5AD58274" w14:textId="77777777" w:rsidR="005F3532" w:rsidRPr="00F33589" w:rsidRDefault="005F3532" w:rsidP="004922CE">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4BFA857D" w14:textId="77777777" w:rsidR="005F3532" w:rsidRPr="00F33589" w:rsidRDefault="005F3532" w:rsidP="004922CE">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64DFF515" w14:textId="77777777" w:rsidR="005F3532" w:rsidRPr="00F33589" w:rsidRDefault="005F3532" w:rsidP="004922CE">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7ECA1D50" w14:textId="77777777" w:rsidR="005F3532" w:rsidRPr="00F33589" w:rsidRDefault="005F3532" w:rsidP="004922CE">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2AD37B7A" w14:textId="77777777" w:rsidR="005F3532" w:rsidRPr="00F33589" w:rsidRDefault="005F3532" w:rsidP="004922CE">
            <w:pPr>
              <w:spacing w:after="0" w:line="240" w:lineRule="auto"/>
              <w:jc w:val="both"/>
              <w:rPr>
                <w:sz w:val="22"/>
                <w:szCs w:val="22"/>
              </w:rPr>
            </w:pPr>
            <w:r>
              <w:rPr>
                <w:sz w:val="22"/>
                <w:szCs w:val="22"/>
              </w:rPr>
              <w:t>5. În zonele sensibile lucrările de cosit se realizează cu metode prin care se evită compactarea solului și degradarea microreliefului.</w:t>
            </w:r>
          </w:p>
          <w:p w14:paraId="0E34C314" w14:textId="77777777" w:rsidR="005F3532" w:rsidRPr="00F33589" w:rsidRDefault="005F3532" w:rsidP="004922CE">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192C7BE2" w14:textId="77777777" w:rsidR="005F3532" w:rsidRPr="00F33589" w:rsidRDefault="005F3532" w:rsidP="004922CE">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5A99479F" w14:textId="77777777" w:rsidR="005F3532" w:rsidRPr="00F33589" w:rsidRDefault="005F3532" w:rsidP="004922CE">
            <w:pPr>
              <w:spacing w:after="0" w:line="240" w:lineRule="auto"/>
              <w:jc w:val="both"/>
              <w:rPr>
                <w:sz w:val="22"/>
                <w:szCs w:val="22"/>
              </w:rPr>
            </w:pPr>
            <w:r>
              <w:rPr>
                <w:sz w:val="22"/>
                <w:szCs w:val="22"/>
              </w:rPr>
              <w:lastRenderedPageBreak/>
              <w:t>8. Pășunatul se întrerupe astfel încât vegetația să dispună de timp suficient pentru refacerea masei vegetative și acumularea rezervelor înaintea sezonului rece.</w:t>
            </w:r>
          </w:p>
          <w:p w14:paraId="455D7348" w14:textId="77777777" w:rsidR="005F3532" w:rsidRPr="00F33589" w:rsidRDefault="005F3532" w:rsidP="004922CE">
            <w:pPr>
              <w:spacing w:after="0" w:line="240" w:lineRule="auto"/>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2D1C66CD" w14:textId="77777777" w:rsidR="005F3532" w:rsidRPr="00F33589" w:rsidRDefault="005F3532" w:rsidP="004922CE">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35A0918D" w14:textId="77777777" w:rsidR="005F3532" w:rsidRPr="00F33589" w:rsidRDefault="005F3532" w:rsidP="004922CE">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6BFCA836" w14:textId="77777777" w:rsidR="005F3532" w:rsidRPr="00F33589" w:rsidRDefault="005F3532" w:rsidP="004922CE">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56CDFF3A" w14:textId="77777777" w:rsidR="005F3532" w:rsidRPr="00F33589" w:rsidRDefault="005F3532" w:rsidP="004922CE">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37C52538" w14:textId="77777777" w:rsidR="005F3532" w:rsidRPr="00F33589" w:rsidRDefault="005F3532" w:rsidP="004922CE">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2131A452" w14:textId="77777777" w:rsidR="005F3532" w:rsidRPr="00F33589" w:rsidRDefault="005F3532" w:rsidP="004922CE">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0879A281" w14:textId="77777777" w:rsidR="005F3532" w:rsidRPr="00F33589" w:rsidRDefault="005F3532" w:rsidP="004922CE">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3D5BD1A1" w14:textId="77777777" w:rsidR="005F3532" w:rsidRPr="00F33589" w:rsidRDefault="005F3532" w:rsidP="004922CE">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252F6173" w14:textId="52EA72E2" w:rsidR="00957D23" w:rsidRPr="00957D23" w:rsidRDefault="00957D23" w:rsidP="00957D23">
            <w:pPr>
              <w:spacing w:after="0" w:line="240" w:lineRule="auto"/>
              <w:jc w:val="both"/>
              <w:rPr>
                <w:i/>
                <w:iCs/>
                <w:sz w:val="22"/>
                <w:szCs w:val="22"/>
              </w:rPr>
            </w:pPr>
            <w:r>
              <w:rPr>
                <w:b/>
                <w:bCs/>
                <w:i/>
                <w:iCs/>
                <w:sz w:val="22"/>
                <w:szCs w:val="22"/>
              </w:rPr>
              <w:t xml:space="preserve">Obiective și măsuri de non-intervenție pentru habitatele de tufărișuri </w:t>
            </w:r>
          </w:p>
          <w:p w14:paraId="25BA479B" w14:textId="77777777" w:rsidR="00957D23" w:rsidRPr="00F85238" w:rsidRDefault="00957D23" w:rsidP="00957D23">
            <w:pPr>
              <w:spacing w:after="0" w:line="240" w:lineRule="auto"/>
              <w:jc w:val="both"/>
              <w:rPr>
                <w:sz w:val="22"/>
                <w:szCs w:val="22"/>
              </w:rPr>
            </w:pPr>
            <w:r>
              <w:rPr>
                <w:b/>
                <w:bCs/>
                <w:sz w:val="22"/>
                <w:szCs w:val="22"/>
              </w:rPr>
              <w:t>Obiective specifice:</w:t>
            </w:r>
          </w:p>
          <w:p w14:paraId="7659BC14" w14:textId="77777777" w:rsidR="00957D23" w:rsidRPr="007176A9" w:rsidRDefault="00957D23" w:rsidP="00957D23">
            <w:pPr>
              <w:spacing w:after="0" w:line="240" w:lineRule="auto"/>
              <w:jc w:val="both"/>
              <w:rPr>
                <w:sz w:val="22"/>
                <w:szCs w:val="22"/>
              </w:rPr>
            </w:pPr>
            <w:r>
              <w:rPr>
                <w:sz w:val="22"/>
                <w:szCs w:val="22"/>
              </w:rPr>
              <w:t>1. Menținerea habitatelor de tufărișuri alpine și boreale prin protejarea succesiunii naturale și excluderea presiunilor antropice.</w:t>
            </w:r>
          </w:p>
          <w:p w14:paraId="6B914300" w14:textId="77777777" w:rsidR="00957D23" w:rsidRPr="007176A9" w:rsidRDefault="00957D23" w:rsidP="00957D23">
            <w:pPr>
              <w:spacing w:after="0" w:line="240" w:lineRule="auto"/>
              <w:jc w:val="both"/>
              <w:rPr>
                <w:sz w:val="22"/>
                <w:szCs w:val="22"/>
              </w:rPr>
            </w:pPr>
            <w:r>
              <w:rPr>
                <w:sz w:val="22"/>
                <w:szCs w:val="22"/>
              </w:rPr>
              <w:t>2. Conservarea speciilor native dominante și a condițiilor de microhabitat.</w:t>
            </w:r>
          </w:p>
          <w:p w14:paraId="3EC43B08" w14:textId="77777777" w:rsidR="00957D23" w:rsidRPr="007176A9" w:rsidRDefault="00957D23" w:rsidP="00957D23">
            <w:pPr>
              <w:spacing w:after="0" w:line="240" w:lineRule="auto"/>
              <w:jc w:val="both"/>
              <w:rPr>
                <w:sz w:val="22"/>
                <w:szCs w:val="22"/>
              </w:rPr>
            </w:pPr>
            <w:r>
              <w:rPr>
                <w:sz w:val="22"/>
                <w:szCs w:val="22"/>
              </w:rPr>
              <w:t>3. Limitarea deranjului și a degradărilor fizice cauzate de accesul și activitățile umane.</w:t>
            </w:r>
          </w:p>
          <w:p w14:paraId="09196845" w14:textId="77777777" w:rsidR="00957D23" w:rsidRPr="007176A9" w:rsidRDefault="00957D23" w:rsidP="00957D23">
            <w:pPr>
              <w:spacing w:after="0" w:line="240" w:lineRule="auto"/>
              <w:jc w:val="both"/>
              <w:rPr>
                <w:sz w:val="22"/>
                <w:szCs w:val="22"/>
              </w:rPr>
            </w:pPr>
            <w:r>
              <w:rPr>
                <w:sz w:val="22"/>
                <w:szCs w:val="22"/>
              </w:rPr>
              <w:t>4. Monitorizarea stării de conservare și detectarea timpurie a presiunilor.</w:t>
            </w:r>
          </w:p>
          <w:p w14:paraId="2EC1C1AF" w14:textId="77777777" w:rsidR="00957D23" w:rsidRPr="00F85238" w:rsidRDefault="00957D23" w:rsidP="00957D23">
            <w:pPr>
              <w:spacing w:after="0" w:line="240" w:lineRule="auto"/>
              <w:jc w:val="both"/>
              <w:rPr>
                <w:sz w:val="22"/>
                <w:szCs w:val="22"/>
              </w:rPr>
            </w:pPr>
            <w:r>
              <w:rPr>
                <w:b/>
                <w:bCs/>
                <w:sz w:val="22"/>
                <w:szCs w:val="22"/>
              </w:rPr>
              <w:t>Măsuri de conservare:</w:t>
            </w:r>
          </w:p>
          <w:p w14:paraId="5A302D44" w14:textId="77777777" w:rsidR="00957D23" w:rsidRPr="007176A9" w:rsidRDefault="00957D23" w:rsidP="00957D23">
            <w:pPr>
              <w:spacing w:after="0" w:line="240" w:lineRule="auto"/>
              <w:jc w:val="both"/>
              <w:rPr>
                <w:sz w:val="22"/>
                <w:szCs w:val="22"/>
              </w:rPr>
            </w:pPr>
            <w:r>
              <w:rPr>
                <w:sz w:val="22"/>
                <w:szCs w:val="22"/>
              </w:rPr>
              <w:lastRenderedPageBreak/>
              <w:t>1. Nu se aplică lucrări de tăieri, curățiri, defrișări sau alte intervenții care modifică structura sau compoziția tufărișurilor.</w:t>
            </w:r>
          </w:p>
          <w:p w14:paraId="0545699E" w14:textId="77777777" w:rsidR="00957D23" w:rsidRPr="007176A9" w:rsidRDefault="00957D23" w:rsidP="00957D23">
            <w:pPr>
              <w:spacing w:after="0" w:line="240" w:lineRule="auto"/>
              <w:jc w:val="both"/>
              <w:rPr>
                <w:sz w:val="22"/>
                <w:szCs w:val="22"/>
              </w:rPr>
            </w:pPr>
            <w:r>
              <w:rPr>
                <w:sz w:val="22"/>
                <w:szCs w:val="22"/>
              </w:rPr>
              <w:t>2. Accesul motorizat este interzis; vizitarea se face doar pe trasee stabilite.</w:t>
            </w:r>
          </w:p>
          <w:p w14:paraId="52F172B1" w14:textId="77777777" w:rsidR="00957D23" w:rsidRPr="007176A9" w:rsidRDefault="00957D23" w:rsidP="00957D23">
            <w:pPr>
              <w:spacing w:after="0" w:line="240" w:lineRule="auto"/>
              <w:jc w:val="both"/>
              <w:rPr>
                <w:sz w:val="22"/>
                <w:szCs w:val="22"/>
              </w:rPr>
            </w:pPr>
            <w:r>
              <w:rPr>
                <w:sz w:val="22"/>
                <w:szCs w:val="22"/>
              </w:rPr>
              <w:t>3. Se exclud activitățile agro-pastorale (pășunat, cosit) și recoltările de orice fel.</w:t>
            </w:r>
          </w:p>
          <w:p w14:paraId="13C9D528" w14:textId="77777777" w:rsidR="00957D23" w:rsidRPr="007176A9" w:rsidRDefault="00957D23" w:rsidP="00957D23">
            <w:pPr>
              <w:spacing w:after="0" w:line="240" w:lineRule="auto"/>
              <w:jc w:val="both"/>
              <w:rPr>
                <w:sz w:val="22"/>
                <w:szCs w:val="22"/>
              </w:rPr>
            </w:pPr>
            <w:r>
              <w:rPr>
                <w:sz w:val="22"/>
                <w:szCs w:val="22"/>
              </w:rPr>
              <w:t>4. Cercetarea și monitorizarea se realizează cu metode neintruzive.</w:t>
            </w:r>
          </w:p>
          <w:p w14:paraId="410325BD" w14:textId="77777777" w:rsidR="00957D23" w:rsidRPr="007176A9" w:rsidRDefault="00957D23" w:rsidP="00957D23">
            <w:pPr>
              <w:spacing w:after="0" w:line="240" w:lineRule="auto"/>
              <w:jc w:val="both"/>
              <w:rPr>
                <w:sz w:val="22"/>
                <w:szCs w:val="22"/>
              </w:rPr>
            </w:pPr>
            <w:r>
              <w:rPr>
                <w:sz w:val="22"/>
                <w:szCs w:val="22"/>
              </w:rPr>
              <w:t>5. Mentenanța traseelor existente este permisă cu intervenții minime, strict pentru siguranța publică pe traseu (ex.: îndepărtarea arborilor căzuți pe potecă, refacerea marcajelor șterse). Nu se realizează amenajări noi, nu se deschid trasee noi, nu se montează panouri noi, nu se construiește infrastructură suplimentară.</w:t>
            </w:r>
          </w:p>
          <w:p w14:paraId="46ED8A2D" w14:textId="52E955A0" w:rsidR="00FA1DFE" w:rsidRPr="004922CE" w:rsidRDefault="00000000" w:rsidP="004922CE">
            <w:pPr>
              <w:spacing w:after="0" w:line="240" w:lineRule="auto"/>
              <w:jc w:val="both"/>
              <w:rPr>
                <w:i/>
                <w:iCs/>
                <w:sz w:val="22"/>
                <w:szCs w:val="22"/>
              </w:rPr>
            </w:pPr>
            <w:r>
              <w:rPr>
                <w:b/>
                <w:bCs/>
                <w:i/>
                <w:iCs/>
                <w:sz w:val="22"/>
                <w:szCs w:val="22"/>
              </w:rPr>
              <w:t xml:space="preserve">Obiective și măsuri de non-intervenție pentru habitatele acvatice</w:t>
            </w:r>
          </w:p>
          <w:p w14:paraId="21DAB312" w14:textId="77777777" w:rsidR="00FA1DFE" w:rsidRPr="005F3532" w:rsidRDefault="00000000" w:rsidP="004922CE">
            <w:pPr>
              <w:spacing w:after="0" w:line="240" w:lineRule="auto"/>
              <w:jc w:val="both"/>
              <w:rPr>
                <w:sz w:val="22"/>
                <w:szCs w:val="22"/>
              </w:rPr>
            </w:pPr>
            <w:r>
              <w:rPr>
                <w:b/>
                <w:bCs/>
                <w:sz w:val="22"/>
                <w:szCs w:val="22"/>
              </w:rPr>
              <w:t>Obiective specifice:</w:t>
            </w:r>
          </w:p>
          <w:p w14:paraId="5E148165" w14:textId="77777777" w:rsidR="00FA1DFE" w:rsidRDefault="00000000" w:rsidP="004922CE">
            <w:pPr>
              <w:spacing w:after="0" w:line="240" w:lineRule="auto"/>
              <w:jc w:val="both"/>
              <w:rPr>
                <w:sz w:val="22"/>
                <w:szCs w:val="22"/>
              </w:rPr>
            </w:pPr>
            <w:r>
              <w:rPr>
                <w:sz w:val="22"/>
                <w:szCs w:val="22"/>
              </w:rPr>
              <w:t>1. Menținerea dinamicii naturale a corpurilor de apă (regim de debit, variații sezoniere, procese naturale de eroziune și sedimentare).</w:t>
            </w:r>
          </w:p>
          <w:p w14:paraId="53B4E0F3" w14:textId="77777777" w:rsidR="00FA1DFE" w:rsidRDefault="00000000" w:rsidP="004922CE">
            <w:pPr>
              <w:spacing w:after="0" w:line="240" w:lineRule="auto"/>
              <w:jc w:val="both"/>
              <w:rPr>
                <w:sz w:val="22"/>
                <w:szCs w:val="22"/>
              </w:rPr>
            </w:pPr>
            <w:r>
              <w:rPr>
                <w:sz w:val="22"/>
                <w:szCs w:val="22"/>
              </w:rPr>
              <w:t>2. Menținerea conectivității naturale existente între albie, zone umede și luncă, fără intervenții de modificare.</w:t>
            </w:r>
          </w:p>
          <w:p w14:paraId="5D269B46" w14:textId="77777777" w:rsidR="00FA1DFE" w:rsidRDefault="00000000" w:rsidP="004922CE">
            <w:pPr>
              <w:spacing w:after="0" w:line="240" w:lineRule="auto"/>
              <w:jc w:val="both"/>
              <w:rPr>
                <w:sz w:val="22"/>
                <w:szCs w:val="22"/>
              </w:rPr>
            </w:pPr>
            <w:r>
              <w:rPr>
                <w:sz w:val="22"/>
                <w:szCs w:val="22"/>
              </w:rPr>
              <w:t>3. Conservarea habitatelor ripariene existente.</w:t>
            </w:r>
          </w:p>
          <w:p w14:paraId="2D1FB3D5" w14:textId="77777777" w:rsidR="00FA1DFE" w:rsidRDefault="00000000" w:rsidP="004922CE">
            <w:pPr>
              <w:spacing w:after="0" w:line="240" w:lineRule="auto"/>
              <w:jc w:val="both"/>
              <w:rPr>
                <w:sz w:val="22"/>
                <w:szCs w:val="22"/>
              </w:rPr>
            </w:pPr>
            <w:r>
              <w:rPr>
                <w:sz w:val="22"/>
                <w:szCs w:val="22"/>
              </w:rPr>
              <w:t>4. Prevenirea poluării difuze și punctuale.</w:t>
            </w:r>
          </w:p>
          <w:p w14:paraId="3442BF55" w14:textId="77777777" w:rsidR="00FA1DFE" w:rsidRDefault="00000000" w:rsidP="004922CE">
            <w:pPr>
              <w:spacing w:after="0" w:line="240" w:lineRule="auto"/>
              <w:jc w:val="both"/>
              <w:rPr>
                <w:sz w:val="22"/>
                <w:szCs w:val="22"/>
              </w:rPr>
            </w:pPr>
            <w:r>
              <w:rPr>
                <w:sz w:val="22"/>
                <w:szCs w:val="22"/>
              </w:rPr>
              <w:t>5. Limitarea deranjului și a degradărilor fizice cauzate de accesul necontrolat.</w:t>
            </w:r>
          </w:p>
          <w:p w14:paraId="7FB2E842" w14:textId="77777777" w:rsidR="00FA1DFE" w:rsidRDefault="00000000" w:rsidP="004922CE">
            <w:pPr>
              <w:spacing w:after="0" w:line="240" w:lineRule="auto"/>
              <w:jc w:val="both"/>
              <w:rPr>
                <w:sz w:val="22"/>
                <w:szCs w:val="22"/>
              </w:rPr>
            </w:pPr>
            <w:r>
              <w:rPr>
                <w:b/>
                <w:bCs/>
                <w:sz w:val="22"/>
                <w:szCs w:val="22"/>
              </w:rPr>
              <w:t>Măsuri de conservare:</w:t>
            </w:r>
          </w:p>
          <w:p w14:paraId="0D8517A7" w14:textId="77777777" w:rsidR="00FA1DFE" w:rsidRDefault="00000000" w:rsidP="004922CE">
            <w:pPr>
              <w:spacing w:after="0" w:line="240" w:lineRule="auto"/>
              <w:jc w:val="both"/>
              <w:rPr>
                <w:sz w:val="22"/>
                <w:szCs w:val="22"/>
              </w:rPr>
            </w:pPr>
            <w:r>
              <w:rPr>
                <w:sz w:val="22"/>
                <w:szCs w:val="22"/>
              </w:rPr>
              <w:t>1. Nu se realizează lucrări de restaurare, renaturare, regularizare, reconectare sau alte intervenții care modifică structura ori funcționarea ecosistemului.</w:t>
            </w:r>
          </w:p>
          <w:p w14:paraId="45E915E5" w14:textId="77777777" w:rsidR="00FA1DFE" w:rsidRDefault="00000000" w:rsidP="004922CE">
            <w:pPr>
              <w:spacing w:after="0" w:line="240" w:lineRule="auto"/>
              <w:jc w:val="both"/>
              <w:rPr>
                <w:sz w:val="22"/>
                <w:szCs w:val="22"/>
              </w:rPr>
            </w:pPr>
            <w:r>
              <w:rPr>
                <w:sz w:val="22"/>
                <w:szCs w:val="22"/>
              </w:rPr>
              <w:t>2. Se interzic lucrările care simplifică albia sau lunca (îndiguiri noi, regularizări, dragaje, consolidări artificiale de mal), precum și orice intervenții care reduc variabilitatea naturală a nivelului apei sau a debitului.</w:t>
            </w:r>
          </w:p>
          <w:p w14:paraId="19F9BCD3" w14:textId="77777777" w:rsidR="00FA1DFE" w:rsidRDefault="00000000" w:rsidP="004922CE">
            <w:pPr>
              <w:spacing w:after="0" w:line="240" w:lineRule="auto"/>
              <w:jc w:val="both"/>
              <w:rPr>
                <w:sz w:val="22"/>
                <w:szCs w:val="22"/>
              </w:rPr>
            </w:pPr>
            <w:r>
              <w:rPr>
                <w:sz w:val="22"/>
                <w:szCs w:val="22"/>
              </w:rPr>
              <w:t>3. Se interzice îndepărtarea vegetației ripariene naturale.</w:t>
            </w:r>
          </w:p>
          <w:p w14:paraId="1CCD9AD5" w14:textId="77777777" w:rsidR="00FA1DFE" w:rsidRDefault="00000000" w:rsidP="004922CE">
            <w:pPr>
              <w:spacing w:after="0" w:line="240" w:lineRule="auto"/>
              <w:jc w:val="both"/>
              <w:rPr>
                <w:sz w:val="22"/>
                <w:szCs w:val="22"/>
              </w:rPr>
            </w:pPr>
            <w:r>
              <w:rPr>
                <w:sz w:val="22"/>
                <w:szCs w:val="22"/>
              </w:rPr>
              <w:t>4. Se interzic deversările, depozitările de deșeuri și utilizarea substanțelor cu potențial poluant.</w:t>
            </w:r>
          </w:p>
          <w:p w14:paraId="16B9AF5A" w14:textId="77777777" w:rsidR="00FA1DFE" w:rsidRDefault="00000000" w:rsidP="004922CE">
            <w:pPr>
              <w:spacing w:after="0" w:line="240" w:lineRule="auto"/>
              <w:jc w:val="both"/>
              <w:rPr>
                <w:sz w:val="22"/>
                <w:szCs w:val="22"/>
              </w:rPr>
            </w:pPr>
            <w:r>
              <w:rPr>
                <w:sz w:val="22"/>
                <w:szCs w:val="22"/>
              </w:rPr>
              <w:t>5. Accesul motorizat este interzis; cercetarea și monitorizarea se realizează cu metode neintruzive</w:t>
            </w:r>
          </w:p>
          <w:p w14:paraId="6C88DE98" w14:textId="77777777" w:rsidR="00FA1DFE" w:rsidRDefault="00FA1DFE" w:rsidP="004922CE">
            <w:pPr>
              <w:spacing w:after="0" w:line="240" w:lineRule="auto"/>
              <w:jc w:val="both"/>
              <w:rPr>
                <w:sz w:val="22"/>
                <w:szCs w:val="22"/>
              </w:rPr>
            </w:pPr>
          </w:p>
          <w:p w14:paraId="59D05152" w14:textId="77777777" w:rsidR="00FA1DFE" w:rsidRDefault="00000000" w:rsidP="004922CE">
            <w:pPr>
              <w:spacing w:after="0" w:line="240" w:lineRule="auto"/>
              <w:jc w:val="both"/>
              <w:rPr>
                <w:sz w:val="22"/>
                <w:szCs w:val="22"/>
              </w:rPr>
            </w:pPr>
            <w:r>
              <w:rPr>
                <w:sz w:val="22"/>
                <w:szCs w:val="22"/>
              </w:rPr>
              <w:t xml:space="preserve">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w:t>
              <w:lastRenderedPageBreak/>
              <w:t>și prevederile planului de management al ariei naturale protejate</w:t>
            </w:r>
          </w:p>
          <w:p w14:paraId="133E3EDE" w14:textId="77777777" w:rsidR="00FA1DFE" w:rsidRDefault="00000000" w:rsidP="004922CE">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FA1DFE" w14:paraId="1D689C93" w14:textId="77777777" w:rsidTr="005F3532">
        <w:tc>
          <w:tcPr>
            <w:tcW w:w="4312" w:type="dxa"/>
            <w:tcBorders>
              <w:top w:val="single" w:sz="6" w:space="0" w:color="000000"/>
              <w:left w:val="single" w:sz="6" w:space="0" w:color="000000"/>
              <w:bottom w:val="single" w:sz="6" w:space="0" w:color="000000"/>
              <w:right w:val="single" w:sz="6" w:space="0" w:color="000000"/>
            </w:tcBorders>
          </w:tcPr>
          <w:p w14:paraId="71B215AB" w14:textId="77777777" w:rsidR="00FA1DFE" w:rsidRDefault="00000000" w:rsidP="004922CE">
            <w:pPr>
              <w:spacing w:after="0" w:line="240" w:lineRule="auto"/>
              <w:rPr>
                <w:sz w:val="22"/>
                <w:szCs w:val="22"/>
              </w:rPr>
            </w:pPr>
            <w:r>
              <w:rPr>
                <w:sz w:val="22"/>
                <w:szCs w:val="22"/>
              </w:rPr>
              <w:lastRenderedPageBreak/>
              <w:t>Tipul de proprietate</w:t>
            </w:r>
          </w:p>
        </w:tc>
        <w:tc>
          <w:tcPr>
            <w:tcW w:w="4688" w:type="dxa"/>
            <w:tcBorders>
              <w:top w:val="single" w:sz="6" w:space="0" w:color="000000"/>
              <w:left w:val="single" w:sz="6" w:space="0" w:color="000000"/>
              <w:bottom w:val="single" w:sz="6" w:space="0" w:color="000000"/>
              <w:right w:val="single" w:sz="6" w:space="0" w:color="000000"/>
            </w:tcBorders>
          </w:tcPr>
          <w:p w14:paraId="57F642AC" w14:textId="77777777" w:rsidR="00FA1DFE" w:rsidRDefault="00000000" w:rsidP="004922CE">
            <w:pPr>
              <w:spacing w:after="0" w:line="240" w:lineRule="auto"/>
              <w:rPr>
                <w:sz w:val="22"/>
                <w:szCs w:val="22"/>
              </w:rPr>
            </w:pPr>
            <w:r>
              <w:rPr>
                <w:sz w:val="22"/>
                <w:szCs w:val="22"/>
              </w:rPr>
              <w:t xml:space="preserve">Publică </w:t>
            </w:r>
          </w:p>
        </w:tc>
      </w:tr>
    </w:tbl>
    <w:p w14:paraId="514B6FF2" w14:textId="77777777" w:rsidR="00FA1DFE" w:rsidRDefault="00FA1DFE" w:rsidP="004922CE">
      <w:pPr>
        <w:spacing w:after="0" w:line="240" w:lineRule="auto"/>
        <w:rPr>
          <w:sz w:val="22"/>
          <w:szCs w:val="22"/>
        </w:rPr>
      </w:pPr>
    </w:p>
    <w:p w14:paraId="561267C3" w14:textId="77777777" w:rsidR="00FA1DFE" w:rsidRDefault="00FA1DFE" w:rsidP="004922CE">
      <w:pPr>
        <w:spacing w:after="0" w:line="240" w:lineRule="auto"/>
        <w:rPr>
          <w:sz w:val="22"/>
          <w:szCs w:val="22"/>
        </w:rPr>
      </w:pPr>
    </w:p>
    <w:p w14:paraId="1B237D4F" w14:textId="77777777" w:rsidR="00FA1DFE" w:rsidRDefault="00000000" w:rsidP="004922CE">
      <w:pPr>
        <w:spacing w:after="0" w:line="240" w:lineRule="auto"/>
        <w:rPr>
          <w:sz w:val="22"/>
          <w:szCs w:val="22"/>
        </w:rPr>
      </w:pPr>
      <w:r>
        <w:rPr>
          <w:b/>
          <w:bCs/>
          <w:sz w:val="22"/>
          <w:szCs w:val="22"/>
        </w:rPr>
        <w:t>3.2.3. Zona Prioritară pentru Biodiversitate nr. 3</w:t>
      </w:r>
    </w:p>
    <w:p w14:paraId="3B8AEE88" w14:textId="77777777" w:rsidR="00FA1DFE" w:rsidRDefault="00000000">
      <w:pPr>
        <w:rPr>
          <w:sz w:val="22"/>
          <w:szCs w:val="22"/>
        </w:rPr>
      </w:pPr>
      <w:r>
        <w:rPr>
          <w:b/>
          <w:bCs/>
          <w:sz w:val="22"/>
          <w:szCs w:val="22"/>
        </w:rPr>
        <w:t>3.2.3.1. Cod Zona Prioritară pentru Biodiversitate nr. 3</w:t>
      </w:r>
    </w:p>
    <w:p w14:paraId="5BED9F09" w14:textId="77777777" w:rsidR="00FA1DF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ZPB3</w:t>
      </w:r>
    </w:p>
    <w:p w14:paraId="45FB0EFC" w14:textId="77777777" w:rsidR="00FA1DFE" w:rsidRDefault="00000000">
      <w:pPr>
        <w:rPr>
          <w:sz w:val="22"/>
          <w:szCs w:val="22"/>
        </w:rPr>
      </w:pPr>
      <w:r>
        <w:rPr>
          <w:b/>
          <w:bCs/>
          <w:sz w:val="22"/>
          <w:szCs w:val="22"/>
        </w:rPr>
        <w:t>3.2.3.2. Detalii privind Zona Prioritară pentru Biodiversitate nr. 3</w:t>
      </w:r>
    </w:p>
    <w:p w14:paraId="4B7AB6E8" w14:textId="77777777" w:rsidR="00FA1DFE" w:rsidRDefault="00000000">
      <w:pPr>
        <w:rPr>
          <w:sz w:val="22"/>
          <w:szCs w:val="22"/>
        </w:rPr>
      </w:pPr>
      <w:r>
        <w:rPr>
          <w:sz w:val="22"/>
          <w:szCs w:val="22"/>
        </w:rPr>
        <w:t>Suprafața totală a ZPB (ha)</w:t>
      </w:r>
    </w:p>
    <w:p w14:paraId="3DC7C88F" w14:textId="2B648F8F" w:rsidR="00FA1DF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176,49</w:t>
      </w:r>
    </w:p>
    <w:p w14:paraId="3465ED77" w14:textId="77777777" w:rsidR="00FA1DFE" w:rsidRDefault="00FA1DFE">
      <w:pPr>
        <w:spacing w:after="0" w:line="240" w:lineRule="auto"/>
        <w:rPr>
          <w:sz w:val="22"/>
          <w:szCs w:val="22"/>
        </w:rPr>
      </w:pPr>
    </w:p>
    <w:p w14:paraId="4553CE10" w14:textId="77777777" w:rsidR="00FA1DFE" w:rsidRDefault="00000000">
      <w:pPr>
        <w:spacing w:after="0" w:line="240" w:lineRule="auto"/>
        <w:rPr>
          <w:sz w:val="22"/>
          <w:szCs w:val="22"/>
        </w:rPr>
      </w:pPr>
      <w:r>
        <w:rPr>
          <w:sz w:val="22"/>
          <w:szCs w:val="22"/>
        </w:rPr>
        <w:t>Documente relevante în raport cu ZPB</w:t>
      </w:r>
    </w:p>
    <w:p w14:paraId="3B1521DE" w14:textId="77777777" w:rsidR="00FA1DFE" w:rsidRDefault="00FA1DFE">
      <w:pPr>
        <w:spacing w:after="0" w:line="240" w:lineRule="auto"/>
        <w:rPr>
          <w:sz w:val="22"/>
          <w:szCs w:val="22"/>
        </w:rPr>
      </w:pPr>
    </w:p>
    <w:p w14:paraId="34C10443"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nr. 230/2003 privind delimitarea rezervaţiilor biosferei, parcurilor naţionale şi parcurilor naturale şi constituirea administraţiilor acestora;</w:t>
      </w:r>
    </w:p>
    <w:p w14:paraId="6BCD442C"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Agriculturii, Pădurilor, Apelor şi Mediului nr. 552/2003 privind aprobarea zonării interioare a parcurilor naționale și a parcurilor naturale, din punct de vedere al necesității de conservare a diversității biologice, prin care se stabilesc limitele și suprafețele Zonelor Speciale de Conservare;</w:t>
      </w:r>
    </w:p>
    <w:p w14:paraId="3CBD30EA"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1642/2016  pentru aprobarea Planului de Management și Regulamentului pentru Parcului Național Cheile Nerei-Beușnița și siturilor Natura 2000 aferente (ROSCI0031, ROSPA0020);</w:t>
      </w:r>
    </w:p>
    <w:p w14:paraId="410A4E42"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43691E3B"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32B9989F"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Planul de management integrat al Parcului Naţional Cheile Nerei - Beuşniţa - RONPA0003 - Cheile Nerei - Beușnița, al ariilor naturale de interes comunitar şi naţional suprapuse - ROSCI0031 Cheile Nerei – Beușnița, ROSPA0020 Cheile Nerei – Beușnița, RN 2.276 Cheile Nerei – Beușnița (RONPA0293), RN 2.277 Valea Ciclovei - Ilidia (RONPA0294), RN 2.278 Cheile Șușarei (RONPA0295), RN 2.279 Izvorul Bigăr (RONPA0296), RN 2.280 Lisovacea (RONPA0297), RN 2.281 Ducin (RONPA0298), RN IV.18 Dealul Cărăula (RONPA0869) și al Sitului Patrimoniului Natural Universal (UNESCO) Păduri seculare și virgine de fag din Carpați și din alte regiuni ale Europei componenta Cheile Nerei – Beușnița (ID039) – variantă draft</w:t>
      </w:r>
    </w:p>
    <w:p w14:paraId="1520E7C7" w14:textId="77777777" w:rsidR="00FA1DFE" w:rsidRDefault="00FA1DFE">
      <w:pPr>
        <w:rPr>
          <w:sz w:val="22"/>
          <w:szCs w:val="22"/>
        </w:rPr>
      </w:pPr>
    </w:p>
    <w:p w14:paraId="3A123449" w14:textId="77777777" w:rsidR="00D81B12" w:rsidRDefault="00D81B12">
      <w:pPr>
        <w:rPr>
          <w:sz w:val="22"/>
          <w:szCs w:val="22"/>
        </w:rPr>
      </w:pPr>
    </w:p>
    <w:p w14:paraId="5052A69E" w14:textId="77777777" w:rsidR="00D81B12" w:rsidRDefault="00D81B12">
      <w:pPr>
        <w:rPr>
          <w:sz w:val="22"/>
          <w:szCs w:val="22"/>
        </w:rPr>
      </w:pPr>
    </w:p>
    <w:p w14:paraId="2A6872DE" w14:textId="676CB46D" w:rsidR="00FA1DFE" w:rsidRDefault="00000000">
      <w:pPr>
        <w:rPr>
          <w:sz w:val="22"/>
          <w:szCs w:val="22"/>
        </w:rPr>
      </w:pPr>
      <w:r>
        <w:rPr>
          <w:sz w:val="22"/>
          <w:szCs w:val="22"/>
        </w:rPr>
        <w:lastRenderedPageBreak/>
        <w:t>Informația ecologică</w:t>
      </w:r>
    </w:p>
    <w:tbl>
      <w:tblPr>
        <w:tblStyle w:val="a8"/>
        <w:tblW w:w="9000" w:type="dxa"/>
        <w:tblInd w:w="0" w:type="dxa"/>
        <w:tblLayout w:type="fixed"/>
        <w:tblLook w:val="0000" w:firstRow="0" w:lastRow="0" w:firstColumn="0" w:lastColumn="0" w:noHBand="0" w:noVBand="0"/>
      </w:tblPr>
      <w:tblGrid>
        <w:gridCol w:w="4402"/>
        <w:gridCol w:w="4598"/>
      </w:tblGrid>
      <w:tr w:rsidR="00FA1DFE" w14:paraId="4D091D20" w14:textId="77777777" w:rsidTr="005F3532">
        <w:tc>
          <w:tcPr>
            <w:tcW w:w="4402" w:type="dxa"/>
            <w:tcBorders>
              <w:top w:val="single" w:sz="6" w:space="0" w:color="000000"/>
              <w:left w:val="single" w:sz="6" w:space="0" w:color="000000"/>
              <w:bottom w:val="single" w:sz="6" w:space="0" w:color="000000"/>
              <w:right w:val="single" w:sz="6" w:space="0" w:color="000000"/>
            </w:tcBorders>
          </w:tcPr>
          <w:p w14:paraId="040B839F" w14:textId="77777777" w:rsidR="00FA1DFE" w:rsidRDefault="00000000">
            <w:pPr>
              <w:rPr>
                <w:sz w:val="22"/>
                <w:szCs w:val="22"/>
              </w:rPr>
            </w:pPr>
            <w:r>
              <w:rPr>
                <w:b/>
                <w:bCs/>
                <w:sz w:val="22"/>
                <w:szCs w:val="22"/>
              </w:rPr>
              <w:t>Informația ecologică</w:t>
            </w:r>
          </w:p>
        </w:tc>
        <w:tc>
          <w:tcPr>
            <w:tcW w:w="4598" w:type="dxa"/>
            <w:tcBorders>
              <w:top w:val="single" w:sz="6" w:space="0" w:color="000000"/>
              <w:left w:val="single" w:sz="6" w:space="0" w:color="000000"/>
              <w:bottom w:val="single" w:sz="6" w:space="0" w:color="000000"/>
              <w:right w:val="single" w:sz="6" w:space="0" w:color="000000"/>
            </w:tcBorders>
          </w:tcPr>
          <w:p w14:paraId="48C51D7D" w14:textId="77777777" w:rsidR="00FA1DFE" w:rsidRDefault="00000000">
            <w:pPr>
              <w:rPr>
                <w:sz w:val="22"/>
                <w:szCs w:val="22"/>
              </w:rPr>
            </w:pPr>
            <w:r>
              <w:rPr>
                <w:b/>
                <w:bCs/>
                <w:sz w:val="22"/>
                <w:szCs w:val="22"/>
              </w:rPr>
              <w:t>Descriere</w:t>
            </w:r>
          </w:p>
        </w:tc>
      </w:tr>
      <w:tr w:rsidR="00FA1DFE" w14:paraId="035BF58D" w14:textId="77777777" w:rsidTr="005F3532">
        <w:tc>
          <w:tcPr>
            <w:tcW w:w="4402" w:type="dxa"/>
            <w:tcBorders>
              <w:top w:val="single" w:sz="6" w:space="0" w:color="000000"/>
              <w:left w:val="single" w:sz="6" w:space="0" w:color="000000"/>
              <w:bottom w:val="single" w:sz="6" w:space="0" w:color="000000"/>
              <w:right w:val="single" w:sz="6" w:space="0" w:color="000000"/>
            </w:tcBorders>
          </w:tcPr>
          <w:p w14:paraId="71AF30DC" w14:textId="77777777" w:rsidR="00FA1DFE" w:rsidRDefault="00000000">
            <w:pPr>
              <w:spacing w:after="0"/>
              <w:rPr>
                <w:sz w:val="22"/>
                <w:szCs w:val="22"/>
              </w:rPr>
            </w:pPr>
            <w:r>
              <w:rPr>
                <w:sz w:val="22"/>
                <w:szCs w:val="22"/>
              </w:rPr>
              <w:t>Habitate de interes comunitar sau de interes național</w:t>
            </w:r>
          </w:p>
        </w:tc>
        <w:tc>
          <w:tcPr>
            <w:tcW w:w="4598" w:type="dxa"/>
            <w:tcBorders>
              <w:top w:val="single" w:sz="6" w:space="0" w:color="000000"/>
              <w:left w:val="single" w:sz="6" w:space="0" w:color="000000"/>
              <w:bottom w:val="single" w:sz="6" w:space="0" w:color="000000"/>
              <w:right w:val="single" w:sz="6" w:space="0" w:color="000000"/>
            </w:tcBorders>
          </w:tcPr>
          <w:p w14:paraId="68F258C3" w14:textId="77777777" w:rsidR="00FA1DFE" w:rsidRDefault="00000000">
            <w:pPr>
              <w:spacing w:after="0"/>
              <w:jc w:val="both"/>
              <w:rPr>
                <w:b/>
                <w:bCs/>
                <w:sz w:val="22"/>
                <w:szCs w:val="22"/>
              </w:rPr>
            </w:pPr>
            <w:r>
              <w:rPr>
                <w:b/>
                <w:bCs/>
                <w:sz w:val="22"/>
                <w:szCs w:val="22"/>
              </w:rPr>
              <w:t>Habitate de păduri temperate europene:</w:t>
            </w:r>
          </w:p>
          <w:p w14:paraId="34441FF6" w14:textId="77777777" w:rsidR="00FA1DFE" w:rsidRDefault="00000000">
            <w:pPr>
              <w:spacing w:after="0"/>
              <w:jc w:val="both"/>
              <w:rPr>
                <w:sz w:val="22"/>
                <w:szCs w:val="22"/>
              </w:rPr>
            </w:pPr>
            <w:r>
              <w:rPr>
                <w:sz w:val="22"/>
                <w:szCs w:val="22"/>
              </w:rPr>
              <w:t>9110 - Păduri de fag de tip Luzulo-Fagetum</w:t>
            </w:r>
          </w:p>
          <w:p w14:paraId="348AE228" w14:textId="77777777" w:rsidR="00FA1DFE" w:rsidRDefault="00000000">
            <w:pPr>
              <w:spacing w:after="0"/>
              <w:jc w:val="both"/>
              <w:rPr>
                <w:sz w:val="22"/>
                <w:szCs w:val="22"/>
              </w:rPr>
            </w:pPr>
            <w:r>
              <w:rPr>
                <w:sz w:val="22"/>
                <w:szCs w:val="22"/>
              </w:rPr>
              <w:t>9130 Păduri de fag de tip Asperulo-Fagetum</w:t>
            </w:r>
          </w:p>
          <w:p w14:paraId="4F12DE70" w14:textId="77777777" w:rsidR="00FA1DFE" w:rsidRDefault="00000000">
            <w:pPr>
              <w:spacing w:after="0"/>
              <w:jc w:val="both"/>
              <w:rPr>
                <w:sz w:val="22"/>
                <w:szCs w:val="22"/>
              </w:rPr>
            </w:pPr>
            <w:r>
              <w:rPr>
                <w:sz w:val="22"/>
                <w:szCs w:val="22"/>
              </w:rPr>
              <w:t>91L0 - Păduri ilirice de stejar cu carpen - Erythronio - Carpinion</w:t>
            </w:r>
          </w:p>
          <w:p w14:paraId="21EC5A96" w14:textId="77777777" w:rsidR="00FA1DFE" w:rsidRDefault="00000000">
            <w:pPr>
              <w:spacing w:after="0"/>
              <w:jc w:val="both"/>
              <w:rPr>
                <w:sz w:val="22"/>
                <w:szCs w:val="22"/>
              </w:rPr>
            </w:pPr>
            <w:r>
              <w:rPr>
                <w:sz w:val="22"/>
                <w:szCs w:val="22"/>
              </w:rPr>
              <w:t>91M0 Păduri balcano-panonice de cer şi gorun</w:t>
            </w:r>
          </w:p>
        </w:tc>
      </w:tr>
      <w:tr w:rsidR="00FA1DFE" w14:paraId="2DD02349" w14:textId="77777777" w:rsidTr="005F3532">
        <w:tc>
          <w:tcPr>
            <w:tcW w:w="4402" w:type="dxa"/>
            <w:tcBorders>
              <w:top w:val="single" w:sz="6" w:space="0" w:color="000000"/>
              <w:left w:val="single" w:sz="6" w:space="0" w:color="000000"/>
              <w:bottom w:val="single" w:sz="6" w:space="0" w:color="000000"/>
              <w:right w:val="single" w:sz="6" w:space="0" w:color="000000"/>
            </w:tcBorders>
          </w:tcPr>
          <w:p w14:paraId="79E7D984" w14:textId="77777777" w:rsidR="00FA1DFE" w:rsidRDefault="00000000">
            <w:pPr>
              <w:spacing w:after="0"/>
              <w:rPr>
                <w:sz w:val="22"/>
                <w:szCs w:val="22"/>
              </w:rPr>
            </w:pPr>
            <w:r>
              <w:rPr>
                <w:sz w:val="22"/>
                <w:szCs w:val="22"/>
              </w:rPr>
              <w:t>Specii</w:t>
            </w:r>
          </w:p>
        </w:tc>
        <w:tc>
          <w:tcPr>
            <w:tcW w:w="4598" w:type="dxa"/>
            <w:tcBorders>
              <w:top w:val="single" w:sz="6" w:space="0" w:color="000000"/>
              <w:left w:val="single" w:sz="6" w:space="0" w:color="000000"/>
              <w:bottom w:val="single" w:sz="6" w:space="0" w:color="000000"/>
              <w:right w:val="single" w:sz="6" w:space="0" w:color="000000"/>
            </w:tcBorders>
          </w:tcPr>
          <w:p w14:paraId="4E909F1A" w14:textId="77777777" w:rsidR="00FA1DFE" w:rsidRDefault="00000000">
            <w:pPr>
              <w:pBdr>
                <w:top w:val="nil"/>
                <w:left w:val="nil"/>
                <w:bottom w:val="nil"/>
                <w:right w:val="nil"/>
                <w:between w:val="nil"/>
              </w:pBdr>
              <w:spacing w:after="0" w:line="240" w:lineRule="auto"/>
              <w:rPr>
                <w:b/>
                <w:bCs/>
                <w:sz w:val="22"/>
                <w:szCs w:val="22"/>
              </w:rPr>
            </w:pPr>
            <w:r>
              <w:rPr>
                <w:b/>
                <w:bCs/>
                <w:sz w:val="22"/>
                <w:szCs w:val="22"/>
              </w:rPr>
              <w:t>Mamifere:</w:t>
            </w:r>
          </w:p>
          <w:p w14:paraId="1D3495EB" w14:textId="77777777" w:rsidR="00FA1DFE"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05681A50" w14:textId="77777777" w:rsidR="00FA1DFE" w:rsidRDefault="00000000">
            <w:pPr>
              <w:spacing w:after="0"/>
              <w:rPr>
                <w:b/>
                <w:bCs/>
                <w:sz w:val="22"/>
                <w:szCs w:val="22"/>
              </w:rPr>
            </w:pPr>
            <w:r>
              <w:rPr>
                <w:b/>
                <w:bCs/>
                <w:sz w:val="22"/>
                <w:szCs w:val="22"/>
              </w:rPr>
              <w:t>Chiroptere:</w:t>
            </w:r>
          </w:p>
          <w:p w14:paraId="05C61C8C" w14:textId="77777777" w:rsidR="00FA1DFE" w:rsidRDefault="00000000">
            <w:pPr>
              <w:spacing w:after="0"/>
              <w:rPr>
                <w:i/>
                <w:iCs/>
                <w:sz w:val="22"/>
                <w:szCs w:val="22"/>
              </w:rPr>
            </w:pPr>
            <w:r>
              <w:rPr>
                <w:i/>
                <w:iCs/>
                <w:sz w:val="22"/>
                <w:szCs w:val="22"/>
              </w:rPr>
              <w:t>1308 Barbastella barbastellus</w:t>
            </w:r>
          </w:p>
          <w:p w14:paraId="1C41E427" w14:textId="77777777" w:rsidR="00FA1DFE" w:rsidRDefault="00000000">
            <w:pPr>
              <w:spacing w:after="0"/>
              <w:rPr>
                <w:b/>
                <w:bCs/>
                <w:sz w:val="22"/>
                <w:szCs w:val="22"/>
              </w:rPr>
            </w:pPr>
            <w:r>
              <w:rPr>
                <w:b/>
                <w:bCs/>
                <w:sz w:val="22"/>
                <w:szCs w:val="22"/>
              </w:rPr>
              <w:t>Reptile:</w:t>
            </w:r>
          </w:p>
          <w:p w14:paraId="26DA75F9" w14:textId="77777777" w:rsidR="00FA1DFE" w:rsidRDefault="00000000">
            <w:pPr>
              <w:spacing w:after="0"/>
              <w:rPr>
                <w:i/>
                <w:iCs/>
                <w:sz w:val="22"/>
                <w:szCs w:val="22"/>
              </w:rPr>
            </w:pPr>
            <w:r>
              <w:rPr>
                <w:i/>
                <w:iCs/>
                <w:sz w:val="22"/>
                <w:szCs w:val="22"/>
              </w:rPr>
              <w:t>1295 Vipera ammodytes</w:t>
            </w:r>
          </w:p>
          <w:p w14:paraId="25ECA813" w14:textId="77777777" w:rsidR="00FA1DFE" w:rsidRDefault="00000000">
            <w:pPr>
              <w:spacing w:after="0"/>
              <w:rPr>
                <w:b/>
                <w:bCs/>
                <w:sz w:val="22"/>
                <w:szCs w:val="22"/>
              </w:rPr>
            </w:pPr>
            <w:r>
              <w:rPr>
                <w:b/>
                <w:bCs/>
                <w:sz w:val="22"/>
                <w:szCs w:val="22"/>
              </w:rPr>
              <w:t>Amfibieni:</w:t>
            </w:r>
          </w:p>
          <w:p w14:paraId="02F8B9D9" w14:textId="77777777" w:rsidR="00FA1DFE" w:rsidRDefault="00000000">
            <w:pPr>
              <w:spacing w:after="0"/>
              <w:rPr>
                <w:i/>
                <w:iCs/>
                <w:sz w:val="22"/>
                <w:szCs w:val="22"/>
              </w:rPr>
            </w:pPr>
            <w:r>
              <w:rPr>
                <w:i/>
                <w:iCs/>
                <w:sz w:val="22"/>
                <w:szCs w:val="22"/>
              </w:rPr>
              <w:t>1193 Bombina variegata</w:t>
            </w:r>
          </w:p>
          <w:p w14:paraId="1AFE5E40" w14:textId="77777777" w:rsidR="00FA1DFE" w:rsidRDefault="00000000">
            <w:pPr>
              <w:spacing w:after="0"/>
              <w:rPr>
                <w:i/>
                <w:iCs/>
                <w:sz w:val="22"/>
                <w:szCs w:val="22"/>
              </w:rPr>
            </w:pPr>
            <w:r>
              <w:rPr>
                <w:i/>
                <w:iCs/>
                <w:sz w:val="22"/>
                <w:szCs w:val="22"/>
              </w:rPr>
              <w:t>2351 Salamandra salamandra</w:t>
            </w:r>
          </w:p>
          <w:p w14:paraId="2B727B5F" w14:textId="77777777" w:rsidR="00FA1DFE" w:rsidRDefault="00000000">
            <w:pPr>
              <w:spacing w:after="0"/>
              <w:rPr>
                <w:b/>
                <w:bCs/>
                <w:sz w:val="22"/>
                <w:szCs w:val="22"/>
              </w:rPr>
            </w:pPr>
            <w:r>
              <w:rPr>
                <w:b/>
                <w:bCs/>
                <w:sz w:val="22"/>
                <w:szCs w:val="22"/>
              </w:rPr>
              <w:t>Nevertebrate:</w:t>
            </w:r>
          </w:p>
          <w:p w14:paraId="61F3A5E1" w14:textId="77777777" w:rsidR="00FA1DFE" w:rsidRDefault="00000000">
            <w:pPr>
              <w:spacing w:after="0"/>
              <w:rPr>
                <w:i/>
                <w:iCs/>
                <w:sz w:val="22"/>
                <w:szCs w:val="22"/>
              </w:rPr>
            </w:pPr>
            <w:r>
              <w:rPr>
                <w:i/>
                <w:iCs/>
                <w:sz w:val="22"/>
                <w:szCs w:val="22"/>
              </w:rPr>
              <w:t>1083 Lucanus cervus</w:t>
            </w:r>
          </w:p>
          <w:p w14:paraId="5B2F95AF" w14:textId="77777777" w:rsidR="00FA1DFE" w:rsidRDefault="00000000">
            <w:pPr>
              <w:spacing w:after="0"/>
              <w:rPr>
                <w:i/>
                <w:iCs/>
                <w:sz w:val="22"/>
                <w:szCs w:val="22"/>
              </w:rPr>
            </w:pPr>
            <w:r>
              <w:rPr>
                <w:i/>
                <w:iCs/>
                <w:sz w:val="22"/>
                <w:szCs w:val="22"/>
              </w:rPr>
              <w:t>1089 Morimus asper funereus</w:t>
            </w:r>
          </w:p>
          <w:p w14:paraId="4B8E3876" w14:textId="77777777" w:rsidR="00FA1DFE" w:rsidRDefault="00000000">
            <w:pPr>
              <w:spacing w:after="0"/>
              <w:rPr>
                <w:i/>
                <w:iCs/>
                <w:sz w:val="22"/>
                <w:szCs w:val="22"/>
              </w:rPr>
            </w:pPr>
            <w:r>
              <w:rPr>
                <w:i/>
                <w:iCs/>
                <w:sz w:val="22"/>
                <w:szCs w:val="22"/>
              </w:rPr>
              <w:t>1087 Rosalia alpina</w:t>
            </w:r>
          </w:p>
          <w:p w14:paraId="2A18D133" w14:textId="77777777" w:rsidR="00FA1DFE" w:rsidRDefault="00000000">
            <w:pPr>
              <w:spacing w:after="0"/>
              <w:rPr>
                <w:b/>
                <w:bCs/>
                <w:sz w:val="22"/>
                <w:szCs w:val="22"/>
              </w:rPr>
            </w:pPr>
            <w:r>
              <w:rPr>
                <w:b/>
                <w:bCs/>
                <w:sz w:val="22"/>
                <w:szCs w:val="22"/>
              </w:rPr>
              <w:t>Păsări:</w:t>
            </w:r>
          </w:p>
          <w:p w14:paraId="151E4C33" w14:textId="77777777" w:rsidR="00FA1DFE" w:rsidRDefault="00000000">
            <w:pPr>
              <w:spacing w:after="0"/>
              <w:rPr>
                <w:i/>
                <w:iCs/>
                <w:sz w:val="22"/>
                <w:szCs w:val="22"/>
              </w:rPr>
            </w:pPr>
            <w:r>
              <w:rPr>
                <w:i/>
                <w:iCs/>
                <w:sz w:val="22"/>
                <w:szCs w:val="22"/>
              </w:rPr>
              <w:t>A072 Pernis apivorus</w:t>
            </w:r>
          </w:p>
          <w:p w14:paraId="465DFC9F" w14:textId="77777777" w:rsidR="00FA1DFE" w:rsidRDefault="00000000">
            <w:pPr>
              <w:spacing w:after="0"/>
              <w:ind w:left="150" w:hanging="150"/>
              <w:rPr>
                <w:i/>
                <w:iCs/>
                <w:sz w:val="22"/>
                <w:szCs w:val="22"/>
              </w:rPr>
            </w:pPr>
            <w:r>
              <w:rPr>
                <w:i/>
                <w:iCs/>
                <w:sz w:val="22"/>
                <w:szCs w:val="22"/>
              </w:rPr>
              <w:t>A080 Circaetus gallicus</w:t>
            </w:r>
          </w:p>
          <w:p w14:paraId="1EB12D2A" w14:textId="77777777" w:rsidR="00FA1DFE" w:rsidRDefault="00000000">
            <w:pPr>
              <w:spacing w:after="0"/>
              <w:ind w:left="150" w:hanging="150"/>
              <w:rPr>
                <w:i/>
                <w:iCs/>
                <w:sz w:val="22"/>
                <w:szCs w:val="22"/>
              </w:rPr>
            </w:pPr>
            <w:r>
              <w:rPr>
                <w:i/>
                <w:iCs/>
                <w:sz w:val="22"/>
                <w:szCs w:val="22"/>
              </w:rPr>
              <w:t>A091 Aquila chrysaetos</w:t>
            </w:r>
          </w:p>
          <w:p w14:paraId="0E1E7017" w14:textId="77777777" w:rsidR="00FA1DFE" w:rsidRDefault="00000000">
            <w:pPr>
              <w:spacing w:after="0"/>
              <w:ind w:left="150" w:hanging="150"/>
              <w:rPr>
                <w:i/>
                <w:iCs/>
                <w:sz w:val="22"/>
                <w:szCs w:val="22"/>
              </w:rPr>
            </w:pPr>
            <w:r>
              <w:rPr>
                <w:i/>
                <w:iCs/>
                <w:sz w:val="22"/>
                <w:szCs w:val="22"/>
              </w:rPr>
              <w:t>A103 Falco peregrinus</w:t>
            </w:r>
          </w:p>
          <w:p w14:paraId="40BECEF0" w14:textId="77777777" w:rsidR="00FA1DFE" w:rsidRDefault="00000000">
            <w:pPr>
              <w:spacing w:after="0"/>
              <w:ind w:left="150" w:hanging="150"/>
              <w:rPr>
                <w:i/>
                <w:iCs/>
                <w:sz w:val="22"/>
                <w:szCs w:val="22"/>
              </w:rPr>
            </w:pPr>
            <w:r>
              <w:rPr>
                <w:i/>
                <w:iCs/>
                <w:sz w:val="22"/>
                <w:szCs w:val="22"/>
              </w:rPr>
              <w:t>A215 Bubo bubo</w:t>
            </w:r>
          </w:p>
          <w:p w14:paraId="7315A9F2" w14:textId="77777777" w:rsidR="00FA1DFE" w:rsidRDefault="00000000">
            <w:pPr>
              <w:spacing w:after="0"/>
              <w:ind w:left="150" w:hanging="150"/>
              <w:rPr>
                <w:i/>
                <w:iCs/>
                <w:sz w:val="22"/>
                <w:szCs w:val="22"/>
              </w:rPr>
            </w:pPr>
            <w:r>
              <w:rPr>
                <w:i/>
                <w:iCs/>
                <w:sz w:val="22"/>
                <w:szCs w:val="22"/>
              </w:rPr>
              <w:t>A220 Strix uralensis</w:t>
            </w:r>
          </w:p>
          <w:p w14:paraId="2125A42C" w14:textId="77777777" w:rsidR="00FA1DFE" w:rsidRDefault="00000000">
            <w:pPr>
              <w:spacing w:after="0"/>
              <w:ind w:left="150" w:hanging="150"/>
              <w:rPr>
                <w:i/>
                <w:iCs/>
                <w:sz w:val="22"/>
                <w:szCs w:val="22"/>
              </w:rPr>
            </w:pPr>
            <w:r>
              <w:rPr>
                <w:i/>
                <w:iCs/>
                <w:sz w:val="22"/>
                <w:szCs w:val="22"/>
              </w:rPr>
              <w:t>A224 Caprimulgus europaeus</w:t>
            </w:r>
          </w:p>
          <w:p w14:paraId="3C17FE2E" w14:textId="77777777" w:rsidR="00FA1DFE" w:rsidRDefault="00000000">
            <w:pPr>
              <w:spacing w:after="0"/>
              <w:ind w:left="150" w:hanging="150"/>
              <w:rPr>
                <w:i/>
                <w:iCs/>
                <w:sz w:val="22"/>
                <w:szCs w:val="22"/>
              </w:rPr>
            </w:pPr>
            <w:r>
              <w:rPr>
                <w:i/>
                <w:iCs/>
                <w:sz w:val="22"/>
                <w:szCs w:val="22"/>
              </w:rPr>
              <w:t xml:space="preserve">A229 Dendrocoptes medius </w:t>
            </w:r>
          </w:p>
          <w:p w14:paraId="7F7F0E83" w14:textId="77777777" w:rsidR="00FA1DFE" w:rsidRDefault="00000000">
            <w:pPr>
              <w:spacing w:after="0"/>
              <w:ind w:left="150" w:hanging="150"/>
              <w:rPr>
                <w:i/>
                <w:iCs/>
                <w:sz w:val="22"/>
                <w:szCs w:val="22"/>
              </w:rPr>
            </w:pPr>
            <w:r>
              <w:rPr>
                <w:i/>
                <w:iCs/>
                <w:sz w:val="22"/>
                <w:szCs w:val="22"/>
              </w:rPr>
              <w:t>A234 Picus canus</w:t>
            </w:r>
          </w:p>
          <w:p w14:paraId="485CB5B2" w14:textId="77777777" w:rsidR="00FA1DFE" w:rsidRDefault="00000000">
            <w:pPr>
              <w:spacing w:after="0"/>
              <w:ind w:left="150" w:hanging="150"/>
              <w:rPr>
                <w:i/>
                <w:iCs/>
                <w:sz w:val="22"/>
                <w:szCs w:val="22"/>
              </w:rPr>
            </w:pPr>
            <w:r>
              <w:rPr>
                <w:i/>
                <w:iCs/>
                <w:sz w:val="22"/>
                <w:szCs w:val="22"/>
              </w:rPr>
              <w:t>A236 Dryocopus martius</w:t>
            </w:r>
          </w:p>
          <w:p w14:paraId="27B33C1E" w14:textId="77777777" w:rsidR="00FA1DFE" w:rsidRDefault="00000000">
            <w:pPr>
              <w:spacing w:after="0"/>
              <w:ind w:left="150" w:hanging="150"/>
              <w:rPr>
                <w:i/>
                <w:iCs/>
                <w:sz w:val="22"/>
                <w:szCs w:val="22"/>
              </w:rPr>
            </w:pPr>
            <w:r>
              <w:rPr>
                <w:i/>
                <w:iCs/>
                <w:sz w:val="22"/>
                <w:szCs w:val="22"/>
              </w:rPr>
              <w:t>A237 Dendrocopos major</w:t>
            </w:r>
          </w:p>
          <w:p w14:paraId="22160532" w14:textId="77777777" w:rsidR="00FA1DFE" w:rsidRDefault="00000000">
            <w:pPr>
              <w:spacing w:after="0"/>
              <w:ind w:left="150" w:hanging="150"/>
              <w:rPr>
                <w:i/>
                <w:iCs/>
                <w:sz w:val="22"/>
                <w:szCs w:val="22"/>
              </w:rPr>
            </w:pPr>
            <w:r>
              <w:rPr>
                <w:i/>
                <w:iCs/>
                <w:sz w:val="22"/>
                <w:szCs w:val="22"/>
              </w:rPr>
              <w:t>A239 Dendrocopos leucotos</w:t>
            </w:r>
          </w:p>
          <w:p w14:paraId="41D20EC7" w14:textId="77777777" w:rsidR="00FA1DFE" w:rsidRDefault="00000000">
            <w:pPr>
              <w:spacing w:after="0"/>
              <w:ind w:left="150" w:hanging="150"/>
              <w:rPr>
                <w:i/>
                <w:iCs/>
                <w:sz w:val="22"/>
                <w:szCs w:val="22"/>
              </w:rPr>
            </w:pPr>
            <w:r>
              <w:rPr>
                <w:i/>
                <w:iCs/>
                <w:sz w:val="22"/>
                <w:szCs w:val="22"/>
              </w:rPr>
              <w:t>A246 Lullula arborea</w:t>
            </w:r>
          </w:p>
          <w:p w14:paraId="328DCA4D" w14:textId="77777777" w:rsidR="00FA1DFE" w:rsidRDefault="00000000">
            <w:pPr>
              <w:spacing w:after="0"/>
              <w:ind w:left="150" w:hanging="150"/>
              <w:rPr>
                <w:i/>
                <w:iCs/>
                <w:sz w:val="22"/>
                <w:szCs w:val="22"/>
              </w:rPr>
            </w:pPr>
            <w:r>
              <w:rPr>
                <w:i/>
                <w:iCs/>
                <w:sz w:val="22"/>
                <w:szCs w:val="22"/>
              </w:rPr>
              <w:t>A307 Sylvia nisoria</w:t>
            </w:r>
          </w:p>
          <w:p w14:paraId="0496B5EE" w14:textId="77777777" w:rsidR="00FA1DFE" w:rsidRDefault="00000000">
            <w:pPr>
              <w:spacing w:after="0"/>
              <w:ind w:left="150" w:hanging="150"/>
              <w:rPr>
                <w:i/>
                <w:iCs/>
                <w:sz w:val="22"/>
                <w:szCs w:val="22"/>
              </w:rPr>
            </w:pPr>
            <w:r>
              <w:rPr>
                <w:i/>
                <w:iCs/>
                <w:sz w:val="22"/>
                <w:szCs w:val="22"/>
              </w:rPr>
              <w:t>A321 Ficedula albicollis</w:t>
            </w:r>
          </w:p>
          <w:p w14:paraId="24CE29A7" w14:textId="77777777" w:rsidR="00FA1DFE" w:rsidRDefault="00000000">
            <w:pPr>
              <w:spacing w:after="0"/>
              <w:ind w:left="150" w:hanging="150"/>
              <w:rPr>
                <w:i/>
                <w:iCs/>
                <w:sz w:val="22"/>
                <w:szCs w:val="22"/>
              </w:rPr>
            </w:pPr>
            <w:r>
              <w:rPr>
                <w:i/>
                <w:iCs/>
                <w:sz w:val="22"/>
                <w:szCs w:val="22"/>
              </w:rPr>
              <w:t>A338 Lanius collurio</w:t>
            </w:r>
          </w:p>
          <w:p w14:paraId="1420BC5E" w14:textId="77777777" w:rsidR="00FA1DFE" w:rsidRDefault="00000000">
            <w:pPr>
              <w:spacing w:after="0"/>
              <w:ind w:left="150" w:hanging="150"/>
              <w:rPr>
                <w:i/>
                <w:iCs/>
                <w:sz w:val="22"/>
                <w:szCs w:val="22"/>
              </w:rPr>
            </w:pPr>
            <w:r>
              <w:rPr>
                <w:i/>
                <w:iCs/>
                <w:sz w:val="22"/>
                <w:szCs w:val="22"/>
              </w:rPr>
              <w:t>A379 Emberiza hortulana</w:t>
            </w:r>
          </w:p>
          <w:p w14:paraId="46E72DAD" w14:textId="77777777" w:rsidR="00FA1DFE" w:rsidRDefault="00000000">
            <w:pPr>
              <w:spacing w:after="0"/>
              <w:rPr>
                <w:i/>
                <w:iCs/>
                <w:sz w:val="22"/>
                <w:szCs w:val="22"/>
              </w:rPr>
            </w:pPr>
            <w:r>
              <w:rPr>
                <w:i/>
                <w:iCs/>
                <w:sz w:val="22"/>
                <w:szCs w:val="22"/>
              </w:rPr>
              <w:t>A429 Dendrocopos syriacus</w:t>
            </w:r>
          </w:p>
        </w:tc>
      </w:tr>
      <w:tr w:rsidR="00FA1DFE" w14:paraId="505E63C5" w14:textId="77777777" w:rsidTr="005F3532">
        <w:tc>
          <w:tcPr>
            <w:tcW w:w="4402" w:type="dxa"/>
            <w:tcBorders>
              <w:top w:val="single" w:sz="6" w:space="0" w:color="000000"/>
              <w:left w:val="single" w:sz="6" w:space="0" w:color="000000"/>
              <w:bottom w:val="single" w:sz="6" w:space="0" w:color="000000"/>
              <w:right w:val="single" w:sz="6" w:space="0" w:color="000000"/>
            </w:tcBorders>
          </w:tcPr>
          <w:p w14:paraId="24E66E67" w14:textId="77777777" w:rsidR="00FA1DFE" w:rsidRDefault="00000000">
            <w:pPr>
              <w:spacing w:after="0"/>
              <w:rPr>
                <w:sz w:val="22"/>
                <w:szCs w:val="22"/>
              </w:rPr>
            </w:pPr>
            <w:r>
              <w:rPr>
                <w:sz w:val="22"/>
                <w:szCs w:val="22"/>
              </w:rPr>
              <w:t>Valoarea ecologică</w:t>
            </w:r>
          </w:p>
        </w:tc>
        <w:tc>
          <w:tcPr>
            <w:tcW w:w="4598"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ZPB3 cuprinde suprafețe forestiere din afara zonelor de protecție strictă și integrală, dominate de păduri de fag și de păduri de stejar și amestec. Valoarea ecologică a acestor suprafețe este legată de menținerea unor ecosisteme forestiere cu compoziție predominant naturală și de funcțiile de habitat și refugiu pe care acestea le asigură la nivel local. Prin păstrarea acoperirii forestiere, aceste suprafețe contribuie și la protecția solului, reglarea microclimatului, retenția apei și stocarea carbonului.</w:t>
            </w:r>
          </w:p>
          <w:p>
            <w:pPr>
              <w:spacing w:after="0" w:line="240" w:lineRule="auto"/>
              <w:jc w:val="both"/>
              <w:rPr>
                <w:sz w:val="22"/>
                <w:szCs w:val="22"/>
              </w:rPr>
            </w:pPr>
            <w:r>
              <w:rPr>
                <w:sz w:val="22"/>
                <w:szCs w:val="22"/>
              </w:rPr>
              <w:t xml:space="preserve">Având în vedere suprafața relativ redusă, rolul zonei trebuie interpretat în primul rând prin contribuția sa locală și cumulativă la conservarea ecosistemelor forestiere și la creșterea rezilienței peisajului forestier al parcului, fără a-i atribui automat o funcție majoră de coridor ecologic.</w:t>
            </w:r>
          </w:p>
          <w:p>
            <w:pPr>
              <w:spacing w:after="0" w:line="240" w:lineRule="auto"/>
              <w:jc w:val="both"/>
              <w:rPr>
                <w:sz w:val="22"/>
                <w:szCs w:val="22"/>
              </w:rPr>
            </w:pPr>
            <w:r>
              <w:rPr>
                <w:sz w:val="22"/>
                <w:szCs w:val="22"/>
              </w:rPr>
              <w:t xml:space="preserve">Desemnarea ca ZPB se fundamentează pe criteriile metodologiei aplicabile suprafețelor forestiere valoroase identificate suplimentar în parcurile naționale, în afara ZPS și ZPI, pe baza caracteristicilor ecologice și a încadrării funcționale a arboretelor. Metodologia permite includerea unor astfel de suprafețe din Zona de Conservare Durabilă atunci când acestea îndeplinesc criteriile ecologice prevăzute pentru habitatele forestiere. </w:t>
            </w:r>
          </w:p>
        </w:tc>
      </w:tr>
      <w:tr w:rsidR="00FA1DFE" w14:paraId="093927DA" w14:textId="77777777" w:rsidTr="005F3532">
        <w:tc>
          <w:tcPr>
            <w:tcW w:w="4402" w:type="dxa"/>
            <w:tcBorders>
              <w:top w:val="single" w:sz="6" w:space="0" w:color="000000"/>
              <w:left w:val="single" w:sz="6" w:space="0" w:color="000000"/>
              <w:bottom w:val="single" w:sz="6" w:space="0" w:color="000000"/>
              <w:right w:val="single" w:sz="6" w:space="0" w:color="000000"/>
            </w:tcBorders>
          </w:tcPr>
          <w:p w14:paraId="50265F19" w14:textId="77777777" w:rsidR="00FA1DFE" w:rsidRDefault="00000000">
            <w:pPr>
              <w:spacing w:after="0"/>
              <w:rPr>
                <w:sz w:val="22"/>
                <w:szCs w:val="22"/>
              </w:rPr>
            </w:pPr>
            <w:r>
              <w:rPr>
                <w:sz w:val="22"/>
                <w:szCs w:val="22"/>
              </w:rPr>
              <w:lastRenderedPageBreak/>
              <w:t>Presiuni semnificative</w:t>
            </w:r>
          </w:p>
        </w:tc>
        <w:tc>
          <w:tcPr>
            <w:tcW w:w="4598" w:type="dxa"/>
            <w:tcBorders>
              <w:top w:val="single" w:sz="6" w:space="0" w:color="000000"/>
              <w:left w:val="single" w:sz="6" w:space="0" w:color="000000"/>
              <w:bottom w:val="single" w:sz="6" w:space="0" w:color="000000"/>
              <w:right w:val="single" w:sz="6" w:space="0" w:color="000000"/>
            </w:tcBorders>
          </w:tcPr>
          <w:p w14:paraId="6B1B1673" w14:textId="77777777" w:rsidR="00FA1DFE" w:rsidRDefault="00000000">
            <w:pPr>
              <w:spacing w:after="0"/>
              <w:jc w:val="both"/>
              <w:rPr>
                <w:sz w:val="22"/>
                <w:szCs w:val="22"/>
              </w:rPr>
            </w:pPr>
            <w:r>
              <w:rPr>
                <w:sz w:val="22"/>
                <w:szCs w:val="22"/>
              </w:rPr>
              <w:t>B02.01.02 Replantarea pădurii (specii non native)</w:t>
            </w:r>
          </w:p>
        </w:tc>
      </w:tr>
      <w:tr w:rsidR="00FA1DFE" w14:paraId="3BE9758A" w14:textId="77777777" w:rsidTr="005F3532">
        <w:tc>
          <w:tcPr>
            <w:tcW w:w="4402" w:type="dxa"/>
            <w:tcBorders>
              <w:top w:val="single" w:sz="6" w:space="0" w:color="000000"/>
              <w:left w:val="single" w:sz="6" w:space="0" w:color="000000"/>
              <w:bottom w:val="single" w:sz="6" w:space="0" w:color="000000"/>
              <w:right w:val="single" w:sz="6" w:space="0" w:color="000000"/>
            </w:tcBorders>
          </w:tcPr>
          <w:p w14:paraId="70BA8339" w14:textId="77777777" w:rsidR="00FA1DFE" w:rsidRDefault="00000000" w:rsidP="004922CE">
            <w:pPr>
              <w:spacing w:after="0" w:line="240" w:lineRule="auto"/>
              <w:rPr>
                <w:sz w:val="22"/>
                <w:szCs w:val="22"/>
              </w:rPr>
            </w:pPr>
            <w:r>
              <w:rPr>
                <w:sz w:val="22"/>
                <w:szCs w:val="22"/>
              </w:rPr>
              <w:t>Obiective și măsuri de conservare</w:t>
            </w:r>
          </w:p>
        </w:tc>
        <w:tc>
          <w:tcPr>
            <w:tcW w:w="4598" w:type="dxa"/>
            <w:tcBorders>
              <w:top w:val="single" w:sz="6" w:space="0" w:color="000000"/>
              <w:left w:val="single" w:sz="6" w:space="0" w:color="000000"/>
              <w:bottom w:val="single" w:sz="6" w:space="0" w:color="000000"/>
              <w:right w:val="single" w:sz="6" w:space="0" w:color="000000"/>
            </w:tcBorders>
          </w:tcPr>
          <w:p w14:paraId="514BB168" w14:textId="77777777" w:rsidR="005F3532" w:rsidRPr="004922CE" w:rsidRDefault="005F3532" w:rsidP="004922CE">
            <w:pPr>
              <w:spacing w:after="0" w:line="240" w:lineRule="auto"/>
              <w:jc w:val="both"/>
              <w:rPr>
                <w:i/>
                <w:iCs/>
                <w:sz w:val="22"/>
                <w:szCs w:val="22"/>
              </w:rPr>
            </w:pPr>
            <w:r>
              <w:rPr>
                <w:b/>
                <w:bCs/>
                <w:i/>
                <w:iCs/>
                <w:sz w:val="22"/>
                <w:szCs w:val="22"/>
              </w:rPr>
              <w:t>Obiective și măsuri în regim de non-intervenție pentru habitatele forestiere T1</w:t>
            </w:r>
          </w:p>
          <w:p w14:paraId="5FE1BD71" w14:textId="77777777" w:rsidR="005F3532" w:rsidRPr="00F33589" w:rsidRDefault="005F3532" w:rsidP="004922CE">
            <w:pPr>
              <w:spacing w:after="0" w:line="240" w:lineRule="auto"/>
              <w:jc w:val="both"/>
              <w:rPr>
                <w:sz w:val="22"/>
                <w:szCs w:val="22"/>
              </w:rPr>
            </w:pPr>
            <w:r>
              <w:rPr>
                <w:b/>
                <w:bCs/>
                <w:sz w:val="22"/>
                <w:szCs w:val="22"/>
              </w:rPr>
              <w:t>Obiectiv general de conservare</w:t>
            </w:r>
          </w:p>
          <w:p w14:paraId="722D9002" w14:textId="77777777" w:rsidR="005F3532" w:rsidRPr="00F33589" w:rsidRDefault="005F3532" w:rsidP="004922CE">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58FA9583" w14:textId="77777777" w:rsidR="005F3532" w:rsidRPr="00F33589" w:rsidRDefault="005F3532" w:rsidP="004922CE">
            <w:pPr>
              <w:spacing w:after="0" w:line="240" w:lineRule="auto"/>
              <w:jc w:val="both"/>
              <w:rPr>
                <w:sz w:val="22"/>
                <w:szCs w:val="22"/>
              </w:rPr>
            </w:pPr>
            <w:r>
              <w:rPr>
                <w:b/>
                <w:bCs/>
                <w:sz w:val="22"/>
                <w:szCs w:val="22"/>
              </w:rPr>
              <w:t>Obiective specifice:</w:t>
            </w:r>
          </w:p>
          <w:p w14:paraId="204694F0" w14:textId="77777777" w:rsidR="005F3532" w:rsidRPr="00F33589" w:rsidRDefault="005F3532" w:rsidP="004922CE">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4ECC8691" w14:textId="77777777" w:rsidR="005F3532" w:rsidRPr="00F33589" w:rsidRDefault="005F3532" w:rsidP="004922CE">
            <w:pPr>
              <w:spacing w:after="0" w:line="240" w:lineRule="auto"/>
              <w:jc w:val="both"/>
              <w:rPr>
                <w:sz w:val="22"/>
                <w:szCs w:val="22"/>
              </w:rPr>
            </w:pPr>
            <w:r>
              <w:rPr>
                <w:sz w:val="22"/>
                <w:szCs w:val="22"/>
              </w:rPr>
              <w:t>2. Menținerea elementelor-cheie pentru biodiversitate (arbori foarte bătrâni, arbori-habitat, lemn mort, microhabitate).</w:t>
            </w:r>
          </w:p>
          <w:p w14:paraId="1753382D" w14:textId="77777777" w:rsidR="005F3532" w:rsidRPr="00F33589" w:rsidRDefault="005F3532" w:rsidP="004922CE">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6E9EE578" w14:textId="77777777" w:rsidR="005F3532" w:rsidRPr="00F33589" w:rsidRDefault="005F3532" w:rsidP="004922CE">
            <w:pPr>
              <w:spacing w:after="0" w:line="240" w:lineRule="auto"/>
              <w:jc w:val="both"/>
              <w:rPr>
                <w:sz w:val="22"/>
                <w:szCs w:val="22"/>
              </w:rPr>
            </w:pPr>
            <w:r>
              <w:rPr>
                <w:sz w:val="22"/>
                <w:szCs w:val="22"/>
              </w:rPr>
              <w:t>4. Limitarea deranjului produs de activitățile umane — acces motorizat, turism necontrolat și recoltări neautorizate.</w:t>
            </w:r>
          </w:p>
          <w:p w14:paraId="60D6259A" w14:textId="77777777" w:rsidR="005F3532" w:rsidRPr="00F33589" w:rsidRDefault="005F3532" w:rsidP="004922CE">
            <w:pPr>
              <w:spacing w:after="0" w:line="240" w:lineRule="auto"/>
              <w:jc w:val="both"/>
              <w:rPr>
                <w:sz w:val="22"/>
                <w:szCs w:val="22"/>
              </w:rPr>
            </w:pPr>
            <w:r>
              <w:rPr>
                <w:sz w:val="22"/>
                <w:szCs w:val="22"/>
              </w:rPr>
              <w:t>5. Monitorizarea periodică a stării de conservare a habitatelor și speciilor din ZPB.</w:t>
            </w:r>
          </w:p>
          <w:p w14:paraId="126D6C46" w14:textId="77777777" w:rsidR="005F3532" w:rsidRPr="00F33589" w:rsidRDefault="005F3532" w:rsidP="004922CE">
            <w:pPr>
              <w:spacing w:after="0" w:line="240" w:lineRule="auto"/>
              <w:jc w:val="both"/>
              <w:rPr>
                <w:sz w:val="22"/>
                <w:szCs w:val="22"/>
              </w:rPr>
            </w:pPr>
            <w:r>
              <w:rPr>
                <w:b/>
                <w:bCs/>
                <w:sz w:val="22"/>
                <w:szCs w:val="22"/>
              </w:rPr>
              <w:t>Măsuri de conservare:</w:t>
            </w:r>
          </w:p>
          <w:p w14:paraId="0ADF7F6B" w14:textId="77777777" w:rsidR="005F3532" w:rsidRPr="00F33589" w:rsidRDefault="005F3532" w:rsidP="004922CE">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3B27D203" w14:textId="77777777" w:rsidR="005F3532" w:rsidRPr="00F33589" w:rsidRDefault="005F3532" w:rsidP="004922CE">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w:t>
              <w:lastRenderedPageBreak/>
              <w:t>habitat nu se extrag; îndepărtări sunt permise doar punctual, strict pentru siguranța publică (de exemplu pe trasee turistice), dar materialul se relocă, nu se scoate din ZPB.</w:t>
            </w:r>
          </w:p>
          <w:p w14:paraId="01B08207" w14:textId="77777777" w:rsidR="005F3532" w:rsidRPr="00F33589" w:rsidRDefault="005F3532" w:rsidP="004922CE">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B78FE36" w14:textId="77777777" w:rsidR="005F3532" w:rsidRPr="00F33589" w:rsidRDefault="005F3532" w:rsidP="004922CE">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BBD5C40" w14:textId="77777777" w:rsidR="005F3532" w:rsidRPr="00F33589" w:rsidRDefault="005F3532" w:rsidP="004922CE">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1095FF30" w14:textId="77777777" w:rsidR="004922CE" w:rsidRPr="000D341D" w:rsidRDefault="004922CE" w:rsidP="004922CE">
            <w:pPr>
              <w:spacing w:after="0" w:line="240" w:lineRule="auto"/>
              <w:jc w:val="both"/>
              <w:rPr>
                <w:i/>
                <w:iCs/>
                <w:sz w:val="22"/>
                <w:szCs w:val="22"/>
              </w:rPr>
            </w:pPr>
            <w:r>
              <w:rPr>
                <w:b/>
                <w:bCs/>
                <w:i/>
                <w:iCs/>
                <w:sz w:val="22"/>
                <w:szCs w:val="22"/>
              </w:rPr>
              <w:t>Obiective și măsuri în regim de management activ pentru habitatele forestiere altele decât T1</w:t>
            </w:r>
          </w:p>
          <w:p w14:paraId="656B88A9" w14:textId="77777777" w:rsidR="004922CE" w:rsidRPr="00F33589" w:rsidRDefault="004922CE" w:rsidP="004922CE">
            <w:pPr>
              <w:spacing w:after="0" w:line="240" w:lineRule="auto"/>
              <w:jc w:val="both"/>
              <w:rPr>
                <w:sz w:val="22"/>
                <w:szCs w:val="22"/>
              </w:rPr>
            </w:pPr>
            <w:r>
              <w:rPr>
                <w:b/>
                <w:bCs/>
                <w:sz w:val="22"/>
                <w:szCs w:val="22"/>
              </w:rPr>
              <w:t>Obiectiv general de conservare</w:t>
            </w:r>
          </w:p>
          <w:p w14:paraId="6966AC62" w14:textId="77777777" w:rsidR="004922CE" w:rsidRPr="00F33589" w:rsidRDefault="004922CE" w:rsidP="004922CE">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22F02882" w14:textId="77777777" w:rsidR="004922CE" w:rsidRPr="00F33589" w:rsidRDefault="004922CE" w:rsidP="004922CE">
            <w:pPr>
              <w:spacing w:after="0" w:line="240" w:lineRule="auto"/>
              <w:jc w:val="both"/>
              <w:rPr>
                <w:sz w:val="22"/>
                <w:szCs w:val="22"/>
              </w:rPr>
            </w:pPr>
            <w:r>
              <w:rPr>
                <w:b/>
                <w:bCs/>
                <w:sz w:val="22"/>
                <w:szCs w:val="22"/>
              </w:rPr>
              <w:t>Obiective specifice:</w:t>
            </w:r>
          </w:p>
          <w:p w14:paraId="724ED532" w14:textId="77777777" w:rsidR="004922CE" w:rsidRPr="00F33589" w:rsidRDefault="004922CE" w:rsidP="004922CE">
            <w:pPr>
              <w:spacing w:after="0" w:line="240" w:lineRule="auto"/>
              <w:jc w:val="both"/>
              <w:rPr>
                <w:sz w:val="22"/>
                <w:szCs w:val="22"/>
              </w:rPr>
            </w:pPr>
            <w:r>
              <w:rPr>
                <w:sz w:val="22"/>
                <w:szCs w:val="22"/>
              </w:rPr>
              <w:t>1. Conservarea și ameliorarea biodiversității arboretelor (structură, compoziție, microhabitate).</w:t>
            </w:r>
          </w:p>
          <w:p w14:paraId="5555D46D" w14:textId="77777777" w:rsidR="004922CE" w:rsidRPr="00F33589" w:rsidRDefault="004922CE" w:rsidP="004922CE">
            <w:pPr>
              <w:spacing w:after="0" w:line="240" w:lineRule="auto"/>
              <w:jc w:val="both"/>
              <w:rPr>
                <w:sz w:val="22"/>
                <w:szCs w:val="22"/>
              </w:rPr>
            </w:pPr>
            <w:r>
              <w:rPr>
                <w:sz w:val="22"/>
                <w:szCs w:val="22"/>
              </w:rPr>
              <w:t>2. Îmbunătățirea compoziției și structurii arboretelor către o configurație mai apropiată de naturalitate.</w:t>
            </w:r>
          </w:p>
          <w:p w14:paraId="58C33DC7" w14:textId="77777777" w:rsidR="004922CE" w:rsidRPr="00F33589" w:rsidRDefault="004922CE" w:rsidP="004922CE">
            <w:pPr>
              <w:spacing w:after="0" w:line="240" w:lineRule="auto"/>
              <w:jc w:val="both"/>
              <w:rPr>
                <w:sz w:val="22"/>
                <w:szCs w:val="22"/>
              </w:rPr>
            </w:pPr>
            <w:r>
              <w:rPr>
                <w:sz w:val="22"/>
                <w:szCs w:val="22"/>
              </w:rPr>
              <w:t>3. Creșterea stabilității și rezistenței ecosistemelor forestiere la factori vătămători biotici și abiotici.</w:t>
            </w:r>
          </w:p>
          <w:p w14:paraId="5525CF83" w14:textId="77777777" w:rsidR="004922CE" w:rsidRPr="00F33589" w:rsidRDefault="004922CE" w:rsidP="004922CE">
            <w:pPr>
              <w:spacing w:after="0" w:line="240" w:lineRule="auto"/>
              <w:jc w:val="both"/>
              <w:rPr>
                <w:sz w:val="22"/>
                <w:szCs w:val="22"/>
              </w:rPr>
            </w:pPr>
            <w:r>
              <w:rPr>
                <w:sz w:val="22"/>
                <w:szCs w:val="22"/>
              </w:rPr>
              <w:t>4. Menținerea regenerării naturale și a continuității habitatelor forestiere.</w:t>
            </w:r>
          </w:p>
          <w:p w14:paraId="2696B4BA" w14:textId="77777777" w:rsidR="004922CE" w:rsidRPr="00F33589" w:rsidRDefault="004922CE" w:rsidP="004922CE">
            <w:pPr>
              <w:spacing w:after="0" w:line="240" w:lineRule="auto"/>
              <w:jc w:val="both"/>
              <w:rPr>
                <w:sz w:val="22"/>
                <w:szCs w:val="22"/>
              </w:rPr>
            </w:pPr>
            <w:r>
              <w:rPr>
                <w:sz w:val="22"/>
                <w:szCs w:val="22"/>
              </w:rPr>
              <w:t>5. Reducerea fragmentării habitatelor și limitarea presiunilor antropice.</w:t>
            </w:r>
          </w:p>
          <w:p w14:paraId="7E9FF8C4" w14:textId="77777777" w:rsidR="004922CE" w:rsidRPr="00F33589" w:rsidRDefault="004922CE" w:rsidP="004922CE">
            <w:pPr>
              <w:spacing w:after="0" w:line="240" w:lineRule="auto"/>
              <w:jc w:val="both"/>
              <w:rPr>
                <w:sz w:val="22"/>
                <w:szCs w:val="22"/>
              </w:rPr>
            </w:pPr>
            <w:r>
              <w:rPr>
                <w:sz w:val="22"/>
                <w:szCs w:val="22"/>
              </w:rPr>
              <w:t>6. Monitorizarea stării de conservare și aplicarea managementului adaptativ.</w:t>
            </w:r>
          </w:p>
          <w:p w14:paraId="5A17760E" w14:textId="77777777" w:rsidR="004922CE" w:rsidRPr="00F33589" w:rsidRDefault="004922CE" w:rsidP="004922CE">
            <w:pPr>
              <w:spacing w:after="0" w:line="240" w:lineRule="auto"/>
              <w:jc w:val="both"/>
              <w:rPr>
                <w:sz w:val="22"/>
                <w:szCs w:val="22"/>
              </w:rPr>
            </w:pPr>
            <w:r>
              <w:rPr>
                <w:b/>
                <w:bCs/>
                <w:sz w:val="22"/>
                <w:szCs w:val="22"/>
              </w:rPr>
              <w:t>Măsuri de conservare:</w:t>
            </w:r>
          </w:p>
          <w:p w14:paraId="5118E4DB" w14:textId="77777777" w:rsidR="004922CE" w:rsidRPr="00F33589" w:rsidRDefault="004922CE" w:rsidP="004922CE">
            <w:pPr>
              <w:spacing w:after="0" w:line="240" w:lineRule="auto"/>
              <w:jc w:val="both"/>
              <w:rPr>
                <w:sz w:val="22"/>
                <w:szCs w:val="22"/>
              </w:rPr>
            </w:pPr>
            <w:r>
              <w:rPr>
                <w:sz w:val="22"/>
                <w:szCs w:val="22"/>
              </w:rPr>
              <w:t xml:space="preserve">1. Intervențiile se aplică exclusiv atunci când există o justificare de conservare, pentru refacerea compoziției habitatului, susținerea regenerării naturale, reducerea riscului de degradare a stării de conservare sau </w:t>
              <w:lastRenderedPageBreak/>
              <w:t>menținerea integrității și funcționalității ecosistemului forestier.</w:t>
            </w:r>
          </w:p>
          <w:p w14:paraId="4310835E" w14:textId="77777777" w:rsidR="004922CE" w:rsidRPr="00F33589" w:rsidRDefault="004922CE" w:rsidP="004922CE">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6B8C96DF" w14:textId="77777777" w:rsidR="004922CE" w:rsidRPr="00F33589" w:rsidRDefault="004922CE" w:rsidP="004922CE">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0B84CE2B" w14:textId="77777777" w:rsidR="004922CE" w:rsidRPr="00F33589" w:rsidRDefault="004922CE" w:rsidP="004922CE">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00E6037E" w14:textId="77777777" w:rsidR="004922CE" w:rsidRPr="00F33589" w:rsidRDefault="004922CE" w:rsidP="004922CE">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1320B146" w14:textId="77777777" w:rsidR="004922CE" w:rsidRPr="00F33589" w:rsidRDefault="004922CE" w:rsidP="004922CE">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683D7C42" w14:textId="77777777" w:rsidR="004922CE" w:rsidRPr="00F33589" w:rsidRDefault="004922CE" w:rsidP="004922CE">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19D4CD4D" w14:textId="77777777" w:rsidR="004922CE" w:rsidRPr="00F33589" w:rsidRDefault="004922CE" w:rsidP="004922CE">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13D4D28D" w14:textId="77777777" w:rsidR="004922CE" w:rsidRPr="00F33589" w:rsidRDefault="004922CE" w:rsidP="004922CE">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669E1AF3" w14:textId="77777777" w:rsidR="004922CE" w:rsidRPr="00F33589" w:rsidRDefault="004922CE" w:rsidP="004922CE">
            <w:pPr>
              <w:spacing w:after="0" w:line="240"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w:t>
            </w:r>
          </w:p>
          <w:p w14:paraId="5A7CD12A" w14:textId="77777777" w:rsidR="004922CE" w:rsidRPr="00F33589" w:rsidRDefault="004922CE" w:rsidP="004922CE">
            <w:pPr>
              <w:spacing w:after="0" w:line="240" w:lineRule="auto"/>
              <w:jc w:val="both"/>
              <w:rPr>
                <w:sz w:val="22"/>
                <w:szCs w:val="22"/>
              </w:rPr>
            </w:pPr>
            <w:r>
              <w:rPr>
                <w:sz w:val="22"/>
                <w:szCs w:val="22"/>
              </w:rPr>
              <w:t xml:space="preserve">11. Măsurile pentru combaterea dăunătorilor forestieri sau a speciilor invazive se aplică doar </w:t>
              <w:lastRenderedPageBreak/>
              <w:t>atunci când există un risc major documentat pentru valorile de conservare și cu respectarea prevederilor legale aplicabile.</w:t>
            </w:r>
          </w:p>
          <w:p w14:paraId="01711FE3" w14:textId="77777777" w:rsidR="004922CE" w:rsidRPr="00F33589" w:rsidRDefault="004922CE" w:rsidP="004922CE">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6BE102F5" w14:textId="77777777" w:rsidR="004922CE" w:rsidRPr="00F33589" w:rsidRDefault="004922CE" w:rsidP="004922CE">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323B5363" w14:textId="77777777" w:rsidR="004922CE" w:rsidRPr="00F33589" w:rsidRDefault="004922CE" w:rsidP="004922CE">
            <w:pPr>
              <w:spacing w:after="0" w:line="240" w:lineRule="auto"/>
              <w:jc w:val="both"/>
              <w:rPr>
                <w:sz w:val="22"/>
                <w:szCs w:val="22"/>
              </w:rPr>
            </w:pPr>
            <w:r>
              <w:rPr>
                <w:sz w:val="22"/>
                <w:szCs w:val="22"/>
              </w:rPr>
              <w:t>14. Se limitează realizarea de infrastructuri noi și extinderea infrastructurii existente care pot conduce la fragmentarea habitatelor forestiere.</w:t>
            </w:r>
          </w:p>
          <w:p w14:paraId="28FACF03" w14:textId="77777777" w:rsidR="004922CE" w:rsidRPr="00F33589" w:rsidRDefault="004922CE" w:rsidP="004922CE">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38E47BF5" w14:textId="77777777" w:rsidR="004922CE" w:rsidRPr="00F33589" w:rsidRDefault="004922CE" w:rsidP="004922CE">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087A6511" w14:textId="307445FD" w:rsidR="004922CE" w:rsidRDefault="004922CE" w:rsidP="004922CE">
            <w:pPr>
              <w:spacing w:after="0" w:line="240"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55FE9128" w14:textId="4BE41805" w:rsidR="00FA1DFE" w:rsidRDefault="005F3532" w:rsidP="004922CE">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FA1DFE" w14:paraId="5D7746F5" w14:textId="77777777" w:rsidTr="005F3532">
        <w:tc>
          <w:tcPr>
            <w:tcW w:w="4402" w:type="dxa"/>
            <w:tcBorders>
              <w:top w:val="single" w:sz="6" w:space="0" w:color="000000"/>
              <w:left w:val="single" w:sz="6" w:space="0" w:color="000000"/>
              <w:bottom w:val="single" w:sz="6" w:space="0" w:color="000000"/>
              <w:right w:val="single" w:sz="6" w:space="0" w:color="000000"/>
            </w:tcBorders>
          </w:tcPr>
          <w:p w14:paraId="064F0EBF" w14:textId="77777777" w:rsidR="00FA1DFE" w:rsidRDefault="00000000" w:rsidP="004922CE">
            <w:pPr>
              <w:spacing w:after="0" w:line="240" w:lineRule="auto"/>
              <w:rPr>
                <w:sz w:val="22"/>
                <w:szCs w:val="22"/>
              </w:rPr>
            </w:pPr>
            <w:r>
              <w:rPr>
                <w:sz w:val="22"/>
                <w:szCs w:val="22"/>
              </w:rPr>
              <w:lastRenderedPageBreak/>
              <w:t>Tipul de proprietate</w:t>
            </w:r>
          </w:p>
        </w:tc>
        <w:tc>
          <w:tcPr>
            <w:tcW w:w="4598" w:type="dxa"/>
            <w:tcBorders>
              <w:top w:val="single" w:sz="6" w:space="0" w:color="000000"/>
              <w:left w:val="single" w:sz="6" w:space="0" w:color="000000"/>
              <w:bottom w:val="single" w:sz="6" w:space="0" w:color="000000"/>
              <w:right w:val="single" w:sz="6" w:space="0" w:color="000000"/>
            </w:tcBorders>
          </w:tcPr>
          <w:p w14:paraId="21F5602C" w14:textId="422E60B0" w:rsidR="00FA1DFE" w:rsidRDefault="004922CE" w:rsidP="004922CE">
            <w:pPr>
              <w:spacing w:after="0" w:line="240" w:lineRule="auto"/>
              <w:rPr>
                <w:sz w:val="22"/>
                <w:szCs w:val="22"/>
              </w:rPr>
            </w:pPr>
            <w:r>
              <w:rPr>
                <w:sz w:val="22"/>
                <w:szCs w:val="22"/>
              </w:rPr>
              <w:t xml:space="preserve">Publică </w:t>
            </w:r>
          </w:p>
        </w:tc>
      </w:tr>
    </w:tbl>
    <w:p w14:paraId="43EA1014" w14:textId="77777777" w:rsidR="00FA1DFE" w:rsidRDefault="00FA1DFE" w:rsidP="004922CE">
      <w:pPr>
        <w:spacing w:after="0" w:line="240" w:lineRule="auto"/>
        <w:rPr>
          <w:sz w:val="22"/>
          <w:szCs w:val="22"/>
        </w:rPr>
      </w:pPr>
    </w:p>
    <w:p w14:paraId="05779866" w14:textId="0D4A0D5F" w:rsidR="00FA1DFE" w:rsidRDefault="00000000" w:rsidP="004922CE">
      <w:pPr>
        <w:spacing w:after="0" w:line="240" w:lineRule="auto"/>
        <w:jc w:val="center"/>
        <w:rPr>
          <w:b/>
          <w:bCs/>
          <w:sz w:val="22"/>
          <w:szCs w:val="22"/>
        </w:rPr>
      </w:pPr>
      <w:r>
        <w:rPr>
          <w:b/>
          <w:bCs/>
          <w:sz w:val="22"/>
          <w:szCs w:val="22"/>
        </w:rPr>
        <w:t>3.3. Bibliografie</w:t>
      </w:r>
    </w:p>
    <w:p w14:paraId="5AD1AC46" w14:textId="77777777" w:rsidR="005F3532" w:rsidRDefault="005F3532">
      <w:pPr>
        <w:spacing w:after="0" w:line="240" w:lineRule="auto"/>
        <w:rPr>
          <w:sz w:val="22"/>
          <w:szCs w:val="22"/>
        </w:rPr>
      </w:pPr>
    </w:p>
    <w:p w14:paraId="581E3F52"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Ardelean Corina, Ardelean Adorian, Nicolin Alma-Lioara, Arsene Gicu-Gabriel 2015. Wild orchid diversity within the Nera Gorges-Beuşniţa National Park habitats</w:t>
      </w:r>
    </w:p>
    <w:p w14:paraId="1B700475"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BĂNĂRESCU, P., OPRESCU, T., 1971 - Ihtiofauna Râului Nera și ocrotirea ei, Ocrotirea Naturii, 15 (2), pp. 139-148.</w:t>
      </w:r>
    </w:p>
    <w:p w14:paraId="3367C3E9"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Bâtea Nicoleta Daniela, Nicolin Alma Lioara, Arsene Gicu Gabriel, Imbrea Ilinca Merima, Neacşu Alina Georgeta 2014. Present state and conservation measures for Orchidaceae species in the National Park Nera Gorges–Beușnița (S-W Romania)</w:t>
      </w:r>
    </w:p>
    <w:p w14:paraId="2ED39F75"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BORZA, A., 1958 - Vegetația Rezervației Beușnița, Ocrotirea naturii, Buletinul Comisiei pentru Ocrotirea Naturii, 3, pp. 117-127.</w:t>
      </w:r>
    </w:p>
    <w:p w14:paraId="07990EDE"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Coste Ioan, Arsene G. Gabriel 2000. Speciile de cormofite endemice și rare în sud-vestul României (Banat)</w:t>
        <w:br/>
        <w:lastRenderedPageBreak/>
        <w:t>DIHORU, G., NEGREAN, G., 2009 - Cartea roșie a plantelor vasculare din România, Ed. Academiei Române, București.</w:t>
      </w:r>
    </w:p>
    <w:p w14:paraId="15DC1971"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GIURGIU V. (ed.), 2013 - Virgin and quasi-virgin forests of Romania, Ed. Academiei Române, Bucureşti, 390 p.</w:t>
      </w:r>
    </w:p>
    <w:p w14:paraId="37C8BFC5"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 xml:space="preserve">GOGA, I.D., 2003 - Contribuție la flora din Depresiunea Bozovici (jud. Caraș-Severin) - Nota II, Studii și comunicări (2000-2003), Complexul Muzeal de Științele Naturii “Ion Borcea” Bacău, pp. 71-75. </w:t>
      </w:r>
    </w:p>
    <w:p w14:paraId="2B71B97E"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GOGA, I.D., 2003 - Noi completări la „Flora Depresiunii Bozovici” (Valea Almăjului) jud. Caraș-Severin, Studii și comunicări (2000-2003), Complexul Muzeal de Științele Naturii “Ion Borcea” Bacău, pp. 68-70.</w:t>
      </w:r>
    </w:p>
    <w:p w14:paraId="44E5D0D8"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GOGA, I.D., 2003 - Contribuție la flora din Depresiunea Bozovici (jud. Caraș-Severin) - Nota II, Studii și comunicări (2000-2003), Complexul Muzeal de Științele Naturii “Ion Borcea” Bacău, pp. 71-75. 91. GOGA, I.D., 2003 - Noi completări la „Flora Depresiunii Bozovici” (Valea Almăjului) jud. Caraș-Severin, Studii și comunicări (2000-2003), Complexul Muzeal de Științele Naturii “Ion Borcea” Bacău, pp. 68-70.</w:t>
      </w:r>
    </w:p>
    <w:p w14:paraId="3F89BF8B"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GORAN, C., 1981 - Catalogul sistematic al peșterilor din Romania, Ed. CNEFS, Bucuresti, 496 p.</w:t>
      </w:r>
    </w:p>
    <w:p w14:paraId="2285FF81"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KŐNIG, F., 1975 - Catalogul colecției de lepidoptere a Muzeului Banatului. Muzeul Banatului, Timişoara, 248 p.</w:t>
      </w:r>
    </w:p>
    <w:p w14:paraId="09A7C0B2"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McCLATCHY, 2014 - Destination: Romania/Ochiul Beiului Lake in Caras-Severin - a fairy tale place, Tribune business news, 12/17/2014.</w:t>
      </w:r>
    </w:p>
    <w:p w14:paraId="0398356C"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MOLNAR, V.A., KREUTZ, C.A.J.K., ÓVARI, M., SENNIKOV, N.A., BATEMAN, M.R., TAKACS, A., SOMLAY, L., SRAMKO, G., 2012 - Himantoglossum jankae (Orchidaceae: Orchideae), a new name for long-misnamed lizard orchid, Phytotaxa, 73, pp. 8-12.</w:t>
      </w:r>
    </w:p>
    <w:p w14:paraId="01463207"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 xml:space="preserve">NEGREA, Ş., BOTOȘĂNEANU, L., NEGREA, A., SENCU, V., 1965 - Caves of Banat (Romania) explored in 1963, International Journal of Speleology, Vol.1, Issue 4, pp. 397-439. </w:t>
      </w:r>
    </w:p>
    <w:p w14:paraId="7CF9D616"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 xml:space="preserve">NICOLIN, A.-L., IMBREA, I.M., 2009 - Aspects of the Flora and Vegetation of the “Izvorul Bigăr” Natural Reserve (South-Western Romania), Not. Bot. Hort. Agrobot., Cluj, 37 (1), pp. 54-58. </w:t>
      </w:r>
    </w:p>
    <w:p w14:paraId="1796F5E5"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NICOLIN, A.-L., M. NICULESCU, I.-M. IMBREA, G.-G. ARSENE, B.BĂDESCU , M.I. BĂRBOS, L. FILIPAȘ, 2014 - Biodiversity, spatial and conservation status assessment on alluvial gallery-forests within the Natura 2000 site Cheile Nerei-Beușnița, Research Journal of Agricultural Science, 46 (2), pp. 222-232</w:t>
      </w:r>
    </w:p>
    <w:p w14:paraId="1564006D"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 xml:space="preserve">PÂRVULESCU, L., 2010 - Comparative biometric study of crayfish populations in the Anina Mountains (SW Romania) hydrographic basins, Studia Universitatis Babeş-Bolyai, ClujNapoca, Series Biologia, LV 1, pp. 3-15. </w:t>
      </w:r>
    </w:p>
    <w:p w14:paraId="38710BD9"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PÂRVULESCU, L., PACIOGLU, O., HAMCHEVICI, C., 2011 - The assessment of the habitat and water quality requirements of the stone crayfish (Austropotamobius torrentium) and noble crayfish (Astacus astacus) species in the rivers from the Anina Mountains (SW Romania), Knowledge and Management of Aquatic Ecosystems, 401(3).</w:t>
      </w:r>
    </w:p>
    <w:p w14:paraId="63E04ACA"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PEIA, I., 1978 - Aspecte de vegetație din Cheile Minișului, Contribuții botanice, Cluj-Napoca, pp. 235-250.</w:t>
      </w:r>
    </w:p>
    <w:p w14:paraId="2EA201BF"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PETRUCEAN, C., PETROVICI, M., DUMBRAVĂ DODOACĂ, M., PÂRVULESCU, L., 2009 - Water Quality Analysis of Lotic Ecosystems of Nera and Caraş Rivers Catchments using Benthic Invertebrates as Bioindicators, Annals of West University of Timişoara, Series Biology, Timişoara, 12, pp. 49-56.</w:t>
      </w:r>
    </w:p>
    <w:p w14:paraId="1829D87A"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 xml:space="preserve">SCHRӦTT, L., 1968 - Vegetația rezervației naturale Cheile Nerei, Ocrotirea naturii, 12, 2, pp. 193-201. </w:t>
      </w:r>
    </w:p>
    <w:p w14:paraId="18627CDD"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SCHRӦTT, L., 1969 - Contribuții la cunoașterea florei Cheilor Nerei, Comunicări de botanică, 9, 135-140.</w:t>
      </w:r>
    </w:p>
    <w:p w14:paraId="155CFB23"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lastRenderedPageBreak/>
        <w:t xml:space="preserve">SCHRӦTT, L., 1972 - Considerații fitogeografice asupra Munților Aninei, jud. Caraș-Severin, Cercetări de biologie în vestul României, Timișoara, 2, pp. 9-18. </w:t>
      </w:r>
    </w:p>
    <w:p w14:paraId="2B1B20D1"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 xml:space="preserve">SCHRӦTT, L., 1972 - Flora şi vegetația Rezervației Naturale Beuşnița - Cheile Nerei (Munții Aninei), Teză de doctorat, Universitatea din Bucureşti. </w:t>
      </w:r>
    </w:p>
    <w:p w14:paraId="4AC6C71E"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SCHRӦTT, L., 1973 - Plante noi sau rare pentru flora Banatului existente în rezervațiile naturale din Munții Aninei, Lucrările sesiunii de comunicări științifice, Biologie, I, Timișoara.</w:t>
      </w:r>
    </w:p>
    <w:p w14:paraId="46D1B7E5"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SCHRӦTT, L., PURDELA, L., 1993 - Considerații asupra florei și vegetației rezervației naturale Valea Ciclovei, jud. Caraș-Severin, Ocrotirea naturii și a mediului înconjurător, 37, 1, pp. 25-32.</w:t>
      </w:r>
    </w:p>
    <w:p w14:paraId="7688988A" w14:textId="77777777" w:rsidR="00FA1DFE" w:rsidRDefault="00FA1DFE">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p>
    <w:p w14:paraId="7150E9DB" w14:textId="77777777" w:rsidR="00FA1DFE" w:rsidRDefault="00FA1DFE">
      <w:pPr>
        <w:rPr>
          <w:sz w:val="22"/>
          <w:szCs w:val="22"/>
        </w:rPr>
      </w:pPr>
    </w:p>
    <w:p w14:paraId="48285CFC" w14:textId="77777777" w:rsidR="00FA1DFE" w:rsidRDefault="00000000">
      <w:pPr>
        <w:jc w:val="center"/>
        <w:rPr>
          <w:sz w:val="22"/>
          <w:szCs w:val="22"/>
        </w:rPr>
      </w:pPr>
      <w:r>
        <w:rPr>
          <w:b/>
          <w:bCs/>
          <w:sz w:val="22"/>
          <w:szCs w:val="22"/>
        </w:rPr>
        <w:t>4. Consultări publice cu privire la desemnarea</w:t>
      </w:r>
      <w:r>
        <w:rPr>
          <w:sz w:val="22"/>
          <w:szCs w:val="22"/>
        </w:rPr>
        <w:br/>
      </w:r>
      <w:r>
        <w:rPr>
          <w:b/>
          <w:bCs/>
          <w:sz w:val="22"/>
          <w:szCs w:val="22"/>
        </w:rPr>
        <w:t xml:space="preserve"> Zonelor Prioritare pentru Biodiversitate</w:t>
      </w:r>
    </w:p>
    <w:p w14:paraId="4F841513" w14:textId="77777777" w:rsidR="00FA1DFE" w:rsidRDefault="00FA1DFE">
      <w:pPr>
        <w:rPr>
          <w:sz w:val="22"/>
          <w:szCs w:val="22"/>
        </w:rPr>
      </w:pPr>
    </w:p>
    <w:p w14:paraId="19295877" w14:textId="77777777" w:rsidR="00FA1DFE" w:rsidRDefault="00000000">
      <w:pPr>
        <w:rPr>
          <w:sz w:val="22"/>
          <w:szCs w:val="22"/>
        </w:rPr>
      </w:pPr>
      <w:r>
        <w:rPr>
          <w:sz w:val="22"/>
          <w:szCs w:val="22"/>
        </w:rPr>
        <w:t>Detalii privind consultările publice realizate:</w:t>
      </w:r>
    </w:p>
    <w:p w14:paraId="6233898C"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Consultări publice realizate: 12 iunie 2024 - Administrația Parcului Național Cheile Nerei-Beușnița, 16 septembrie 2024 – Reșița;Ulterior, în cadrul procesului de consultare extins la nivel național, a avut loc o consultare suplimentară online în data de 15 decembrie 2025, cu participarea factorilor interesați relevanți din județul Caraș-Severin. </w:t>
      </w:r>
    </w:p>
    <w:p w14:paraId="6E30A22A" w14:textId="77777777" w:rsidR="00FA1DFE" w:rsidRDefault="00FA1DFE">
      <w:pPr>
        <w:rPr>
          <w:sz w:val="22"/>
          <w:szCs w:val="22"/>
        </w:rPr>
      </w:pPr>
    </w:p>
    <w:p w14:paraId="5ACA0B16" w14:textId="77777777" w:rsidR="00FA1DFE" w:rsidRDefault="00FA1DFE">
      <w:pPr>
        <w:rPr>
          <w:sz w:val="22"/>
          <w:szCs w:val="22"/>
        </w:rPr>
      </w:pPr>
    </w:p>
    <w:p w14:paraId="14181F24" w14:textId="77777777" w:rsidR="00FA1DFE" w:rsidRDefault="00000000">
      <w:pPr>
        <w:jc w:val="center"/>
        <w:rPr>
          <w:sz w:val="22"/>
          <w:szCs w:val="22"/>
        </w:rPr>
      </w:pPr>
      <w:r>
        <w:rPr>
          <w:b/>
          <w:bCs/>
          <w:sz w:val="22"/>
          <w:szCs w:val="22"/>
        </w:rPr>
        <w:t>5. Harta Zonelor Prioritare pentru Biodiversitate</w:t>
      </w:r>
    </w:p>
    <w:p w14:paraId="7C6F5AE0" w14:textId="77777777" w:rsidR="00FA1DFE" w:rsidRDefault="00000000">
      <w:pPr>
        <w:rPr>
          <w:sz w:val="22"/>
          <w:szCs w:val="22"/>
        </w:rPr>
      </w:pPr>
      <w:r>
        <w:rPr>
          <w:sz w:val="22"/>
          <w:szCs w:val="22"/>
        </w:rPr>
        <w:t>Limitele Zonelor Prioritare pentru Biodiversitate sunt disponibile în format digital:</w:t>
      </w:r>
    </w:p>
    <w:p w14:paraId="56FE496C" w14:textId="77777777" w:rsidR="00FA1DFE" w:rsidRDefault="00000000">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74538C6C" w14:textId="77777777" w:rsidR="00FA1DFE" w:rsidRDefault="00FA1DFE">
      <w:pPr>
        <w:rPr>
          <w:sz w:val="22"/>
          <w:szCs w:val="22"/>
        </w:rPr>
      </w:pPr>
    </w:p>
    <w:p w14:paraId="443F036B" w14:textId="77777777" w:rsidR="00FA1DFE" w:rsidRDefault="00FA1DFE">
      <w:pPr>
        <w:rPr>
          <w:sz w:val="22"/>
          <w:szCs w:val="22"/>
        </w:rPr>
      </w:pPr>
    </w:p>
    <w:p w14:paraId="40730733" w14:textId="77777777" w:rsidR="00FA1DFE" w:rsidRDefault="00FA1DFE">
      <w:pPr>
        <w:rPr>
          <w:sz w:val="22"/>
          <w:szCs w:val="22"/>
        </w:rPr>
      </w:pPr>
    </w:p>
    <w:sectPr w:rsidR="00FA1DFE">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DFE"/>
    <w:rsid w:val="000D341D"/>
    <w:rsid w:val="00184329"/>
    <w:rsid w:val="002267BF"/>
    <w:rsid w:val="002E68DE"/>
    <w:rsid w:val="0035593D"/>
    <w:rsid w:val="004922CE"/>
    <w:rsid w:val="004935D7"/>
    <w:rsid w:val="005F3532"/>
    <w:rsid w:val="00957D23"/>
    <w:rsid w:val="00B06A65"/>
    <w:rsid w:val="00C33317"/>
    <w:rsid w:val="00D81B12"/>
    <w:rsid w:val="00DB11D8"/>
    <w:rsid w:val="00EC546F"/>
    <w:rsid w:val="00FA1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1D4B4"/>
  <w15:docId w15:val="{B9BAA164-D3B4-4116-B078-64E440798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q6EXsKA7TPYoZHfhIQ26678U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hRclg3eW5rSVFVbEQ0VmdLZXpOWHlYNzZGUHhMelA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31</Pages>
  <Words>9718</Words>
  <Characters>55396</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12</cp:revision>
  <dcterms:created xsi:type="dcterms:W3CDTF">2026-06-08T15:09:00Z</dcterms:created>
  <dcterms:modified xsi:type="dcterms:W3CDTF">2026-08-13T11:15:00Z</dcterms:modified>
</cp:coreProperties>
</file>